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80957" w:rsidRPr="002A66CF" w:rsidRDefault="00A0788B" w:rsidP="005A4F39">
      <w:pPr>
        <w:pStyle w:val="Header"/>
        <w:tabs>
          <w:tab w:val="right" w:pos="9072"/>
        </w:tabs>
        <w:rPr>
          <w:rFonts w:ascii="Arial" w:hAnsi="Arial" w:cs="Arial"/>
          <w:sz w:val="24"/>
          <w:szCs w:val="28"/>
        </w:rPr>
      </w:pPr>
      <w:r>
        <w:rPr>
          <w:rFonts w:ascii="Arial" w:hAnsi="Arial" w:cs="Arial"/>
          <w:sz w:val="24"/>
          <w:szCs w:val="28"/>
          <w:lang w:val="en-US"/>
        </w:rPr>
        <w:t>3GPP TSG RAN WG4 Meeting #75</w:t>
      </w:r>
      <w:r w:rsidR="00D80957" w:rsidRPr="002A66CF">
        <w:rPr>
          <w:rFonts w:ascii="Arial" w:hAnsi="Arial" w:cs="Arial"/>
          <w:sz w:val="24"/>
          <w:szCs w:val="28"/>
        </w:rPr>
        <w:tab/>
      </w:r>
      <w:r w:rsidR="00346769">
        <w:rPr>
          <w:rFonts w:ascii="Arial" w:hAnsi="Arial" w:cs="Arial"/>
          <w:sz w:val="24"/>
          <w:szCs w:val="28"/>
          <w:lang w:val="en-US"/>
        </w:rPr>
        <w:t>R4-15</w:t>
      </w:r>
      <w:r w:rsidR="00F55CF7" w:rsidRPr="00F55CF7">
        <w:rPr>
          <w:rFonts w:ascii="Arial" w:hAnsi="Arial" w:cs="Arial"/>
          <w:sz w:val="24"/>
          <w:szCs w:val="28"/>
          <w:lang w:val="en-US"/>
        </w:rPr>
        <w:t>3108</w:t>
      </w:r>
    </w:p>
    <w:p w:rsidR="00D80957" w:rsidRPr="00077BC5" w:rsidRDefault="0044621F" w:rsidP="005A4F39">
      <w:pPr>
        <w:pStyle w:val="Header"/>
        <w:tabs>
          <w:tab w:val="right" w:pos="9072"/>
        </w:tabs>
        <w:rPr>
          <w:rFonts w:ascii="Arial" w:hAnsi="Arial" w:cs="Arial"/>
          <w:sz w:val="24"/>
          <w:szCs w:val="28"/>
          <w:lang w:val="sv-SE"/>
        </w:rPr>
      </w:pPr>
      <w:r>
        <w:rPr>
          <w:rFonts w:ascii="Arial" w:hAnsi="Arial" w:cs="Arial"/>
          <w:sz w:val="24"/>
          <w:szCs w:val="28"/>
          <w:lang w:val="sv-SE"/>
        </w:rPr>
        <w:t>Fukuoka</w:t>
      </w:r>
      <w:r w:rsidR="00221280" w:rsidRPr="00077BC5">
        <w:rPr>
          <w:rFonts w:ascii="Arial" w:hAnsi="Arial" w:cs="Arial"/>
          <w:sz w:val="24"/>
          <w:szCs w:val="28"/>
          <w:lang w:val="sv-SE"/>
        </w:rPr>
        <w:t>,</w:t>
      </w:r>
      <w:r w:rsidR="00F55CF7">
        <w:rPr>
          <w:rFonts w:ascii="Arial" w:hAnsi="Arial" w:cs="Arial"/>
          <w:sz w:val="24"/>
          <w:szCs w:val="28"/>
          <w:lang w:val="sv-SE"/>
        </w:rPr>
        <w:t xml:space="preserve"> Japan, </w:t>
      </w:r>
      <w:r>
        <w:rPr>
          <w:rFonts w:ascii="Arial" w:hAnsi="Arial" w:cs="Arial"/>
          <w:sz w:val="24"/>
          <w:szCs w:val="28"/>
          <w:lang w:val="sv-SE"/>
        </w:rPr>
        <w:t>25 – 29</w:t>
      </w:r>
      <w:r w:rsidR="00F55CF7">
        <w:rPr>
          <w:rFonts w:ascii="Arial" w:hAnsi="Arial" w:cs="Arial"/>
          <w:sz w:val="24"/>
          <w:szCs w:val="28"/>
          <w:lang w:val="sv-SE"/>
        </w:rPr>
        <w:t xml:space="preserve"> May</w:t>
      </w:r>
      <w:r w:rsidR="00346769" w:rsidRPr="00077BC5">
        <w:rPr>
          <w:rFonts w:ascii="Arial" w:hAnsi="Arial" w:cs="Arial"/>
          <w:sz w:val="24"/>
          <w:szCs w:val="28"/>
          <w:lang w:val="sv-SE"/>
        </w:rPr>
        <w:t>, 2015</w:t>
      </w:r>
    </w:p>
    <w:p w:rsidR="00D80957" w:rsidRPr="0044621F" w:rsidRDefault="00D80957" w:rsidP="0033186E">
      <w:pPr>
        <w:tabs>
          <w:tab w:val="left" w:pos="1985"/>
        </w:tabs>
        <w:spacing w:before="240" w:after="0"/>
        <w:jc w:val="both"/>
        <w:rPr>
          <w:rFonts w:ascii="Arial" w:hAnsi="Arial" w:cs="Arial"/>
          <w:bCs/>
          <w:sz w:val="22"/>
          <w:szCs w:val="22"/>
          <w:lang w:val="en-US"/>
        </w:rPr>
      </w:pPr>
      <w:r w:rsidRPr="0044621F">
        <w:rPr>
          <w:rFonts w:ascii="Arial" w:hAnsi="Arial" w:cs="Arial"/>
          <w:b/>
          <w:sz w:val="22"/>
          <w:szCs w:val="22"/>
          <w:lang w:val="en-US"/>
        </w:rPr>
        <w:t>Agenda Item:</w:t>
      </w:r>
      <w:r w:rsidRPr="0044621F">
        <w:rPr>
          <w:rFonts w:ascii="Arial" w:hAnsi="Arial" w:cs="Arial"/>
          <w:b/>
          <w:sz w:val="22"/>
          <w:szCs w:val="22"/>
          <w:lang w:val="en-US"/>
        </w:rPr>
        <w:tab/>
      </w:r>
      <w:r w:rsidR="00F55CF7">
        <w:rPr>
          <w:rFonts w:ascii="Arial" w:hAnsi="Arial" w:cs="Arial"/>
          <w:bCs/>
          <w:sz w:val="22"/>
          <w:szCs w:val="22"/>
          <w:lang w:val="en-US"/>
        </w:rPr>
        <w:t>9.2.3</w:t>
      </w:r>
    </w:p>
    <w:p w:rsidR="00D80957" w:rsidRPr="00A3769E" w:rsidRDefault="00D80957" w:rsidP="0033186E">
      <w:pPr>
        <w:tabs>
          <w:tab w:val="left" w:pos="1985"/>
        </w:tabs>
        <w:spacing w:after="0"/>
        <w:jc w:val="both"/>
        <w:rPr>
          <w:rFonts w:ascii="Arial" w:hAnsi="Arial" w:cs="Arial"/>
          <w:b/>
          <w:sz w:val="22"/>
          <w:szCs w:val="22"/>
        </w:rPr>
      </w:pPr>
      <w:r w:rsidRPr="00A3769E">
        <w:rPr>
          <w:rFonts w:ascii="Arial" w:hAnsi="Arial" w:cs="Arial"/>
          <w:b/>
          <w:sz w:val="22"/>
          <w:szCs w:val="22"/>
        </w:rPr>
        <w:t xml:space="preserve">Source: </w:t>
      </w:r>
      <w:r w:rsidRPr="00A3769E">
        <w:rPr>
          <w:rFonts w:ascii="Arial" w:hAnsi="Arial" w:cs="Arial"/>
          <w:b/>
          <w:sz w:val="22"/>
          <w:szCs w:val="22"/>
        </w:rPr>
        <w:tab/>
      </w:r>
      <w:r w:rsidRPr="00A3769E">
        <w:rPr>
          <w:rFonts w:ascii="Arial" w:hAnsi="Arial" w:cs="Arial"/>
          <w:bCs/>
          <w:sz w:val="22"/>
          <w:szCs w:val="22"/>
        </w:rPr>
        <w:t>Ericsson</w:t>
      </w:r>
    </w:p>
    <w:p w:rsidR="00D80957" w:rsidRPr="001B51E2" w:rsidRDefault="00D80957" w:rsidP="00FE2AF6">
      <w:pPr>
        <w:tabs>
          <w:tab w:val="left" w:pos="1985"/>
        </w:tabs>
        <w:spacing w:after="0"/>
        <w:jc w:val="both"/>
        <w:rPr>
          <w:rFonts w:ascii="Arial" w:hAnsi="Arial" w:cs="Arial"/>
          <w:sz w:val="22"/>
          <w:szCs w:val="22"/>
        </w:rPr>
      </w:pPr>
      <w:r w:rsidRPr="00A3769E">
        <w:rPr>
          <w:rFonts w:ascii="Arial" w:hAnsi="Arial" w:cs="Arial"/>
          <w:b/>
          <w:sz w:val="22"/>
          <w:szCs w:val="22"/>
        </w:rPr>
        <w:t>Title:</w:t>
      </w:r>
      <w:r w:rsidRPr="00A3769E">
        <w:rPr>
          <w:rFonts w:ascii="Arial" w:hAnsi="Arial" w:cs="Arial"/>
          <w:sz w:val="22"/>
          <w:szCs w:val="22"/>
        </w:rPr>
        <w:tab/>
      </w:r>
      <w:r w:rsidR="0057573A" w:rsidRPr="0057573A">
        <w:rPr>
          <w:rFonts w:ascii="Arial" w:hAnsi="Arial" w:cs="Arial"/>
          <w:bCs/>
          <w:sz w:val="22"/>
          <w:szCs w:val="22"/>
        </w:rPr>
        <w:t>New model for High Speed Train Scenarios</w:t>
      </w:r>
    </w:p>
    <w:p w:rsidR="00D80957" w:rsidRPr="00A3769E" w:rsidRDefault="00D80957" w:rsidP="0033186E">
      <w:pPr>
        <w:tabs>
          <w:tab w:val="left" w:pos="1985"/>
        </w:tabs>
        <w:spacing w:after="0"/>
        <w:jc w:val="both"/>
        <w:rPr>
          <w:rFonts w:ascii="Arial" w:hAnsi="Arial" w:cs="Arial"/>
          <w:sz w:val="22"/>
          <w:szCs w:val="22"/>
        </w:rPr>
      </w:pPr>
      <w:r w:rsidRPr="00A3769E">
        <w:rPr>
          <w:rFonts w:ascii="Arial" w:hAnsi="Arial" w:cs="Arial"/>
          <w:b/>
          <w:sz w:val="22"/>
          <w:szCs w:val="22"/>
        </w:rPr>
        <w:t>Document for:</w:t>
      </w:r>
      <w:r w:rsidRPr="00A3769E">
        <w:rPr>
          <w:rFonts w:ascii="Arial" w:hAnsi="Arial" w:cs="Arial"/>
          <w:sz w:val="22"/>
          <w:szCs w:val="22"/>
        </w:rPr>
        <w:tab/>
        <w:t>Discussion</w:t>
      </w:r>
    </w:p>
    <w:p w:rsidR="00D80957" w:rsidRDefault="00D80957" w:rsidP="00BC3FE3">
      <w:pPr>
        <w:pStyle w:val="Heading1"/>
        <w:ind w:left="431" w:hanging="431"/>
        <w:rPr>
          <w:sz w:val="32"/>
        </w:rPr>
      </w:pPr>
      <w:r w:rsidRPr="002A66CF">
        <w:rPr>
          <w:sz w:val="32"/>
        </w:rPr>
        <w:t>Introduction</w:t>
      </w:r>
      <w:bookmarkStart w:id="0" w:name="OLE_LINK13"/>
      <w:bookmarkStart w:id="1" w:name="OLE_LINK14"/>
    </w:p>
    <w:p w:rsidR="004C22FA" w:rsidRDefault="007E74A7" w:rsidP="00CF2059">
      <w:pPr>
        <w:jc w:val="both"/>
        <w:rPr>
          <w:sz w:val="22"/>
          <w:szCs w:val="22"/>
        </w:rPr>
      </w:pPr>
      <w:r>
        <w:rPr>
          <w:sz w:val="22"/>
          <w:szCs w:val="22"/>
        </w:rPr>
        <w:t xml:space="preserve">In order to meet recent deployments of 4G radio access networks along high speed train </w:t>
      </w:r>
      <w:r w:rsidR="007B6212">
        <w:rPr>
          <w:sz w:val="22"/>
          <w:szCs w:val="22"/>
        </w:rPr>
        <w:t xml:space="preserve">(HST) </w:t>
      </w:r>
      <w:r>
        <w:rPr>
          <w:sz w:val="22"/>
          <w:szCs w:val="22"/>
        </w:rPr>
        <w:t xml:space="preserve">lines it has been identified that a new model to be used for performance and conformance tests is needed. The addressed deployment comprises a network where each </w:t>
      </w:r>
      <w:proofErr w:type="spellStart"/>
      <w:r>
        <w:rPr>
          <w:sz w:val="22"/>
          <w:szCs w:val="22"/>
        </w:rPr>
        <w:t>eNodeB</w:t>
      </w:r>
      <w:proofErr w:type="spellEnd"/>
      <w:r>
        <w:rPr>
          <w:sz w:val="22"/>
          <w:szCs w:val="22"/>
        </w:rPr>
        <w:t xml:space="preserve"> manages multiple RRHs, RRUs and/or RAUs that all share the same PCI, and in some cases the same PCI is shared between RRHs, RRUs and/or RAUs under different </w:t>
      </w:r>
      <w:proofErr w:type="spellStart"/>
      <w:r>
        <w:rPr>
          <w:sz w:val="22"/>
          <w:szCs w:val="22"/>
        </w:rPr>
        <w:t>eNodeBs</w:t>
      </w:r>
      <w:proofErr w:type="spellEnd"/>
      <w:r>
        <w:rPr>
          <w:sz w:val="22"/>
          <w:szCs w:val="22"/>
        </w:rPr>
        <w:t>, reducing the need for handover procedures to be executed by the UE</w:t>
      </w:r>
      <w:r w:rsidR="007B6212">
        <w:rPr>
          <w:sz w:val="22"/>
          <w:szCs w:val="22"/>
        </w:rPr>
        <w:t xml:space="preserve"> – a common cause for RLF in HST scenarios</w:t>
      </w:r>
      <w:r>
        <w:rPr>
          <w:sz w:val="22"/>
          <w:szCs w:val="22"/>
        </w:rPr>
        <w:t>.</w:t>
      </w:r>
      <w:r w:rsidR="007B6212">
        <w:rPr>
          <w:sz w:val="22"/>
          <w:szCs w:val="22"/>
        </w:rPr>
        <w:t xml:space="preserve"> </w:t>
      </w:r>
    </w:p>
    <w:p w:rsidR="00D208DA" w:rsidRDefault="007B6212" w:rsidP="00CF2059">
      <w:pPr>
        <w:jc w:val="both"/>
        <w:rPr>
          <w:sz w:val="22"/>
          <w:szCs w:val="22"/>
        </w:rPr>
      </w:pPr>
      <w:r>
        <w:rPr>
          <w:sz w:val="22"/>
          <w:szCs w:val="22"/>
        </w:rPr>
        <w:t xml:space="preserve">UE-terminated transmissions may be carried out simultaneously in the whole supercell, or only from the RRHs </w:t>
      </w:r>
      <w:proofErr w:type="spellStart"/>
      <w:r>
        <w:rPr>
          <w:sz w:val="22"/>
          <w:szCs w:val="22"/>
        </w:rPr>
        <w:t>etc</w:t>
      </w:r>
      <w:proofErr w:type="spellEnd"/>
      <w:r>
        <w:rPr>
          <w:sz w:val="22"/>
          <w:szCs w:val="22"/>
        </w:rPr>
        <w:t xml:space="preserve"> in the proximity of the UE; in either c</w:t>
      </w:r>
      <w:r w:rsidR="000C337C">
        <w:rPr>
          <w:sz w:val="22"/>
          <w:szCs w:val="22"/>
        </w:rPr>
        <w:t>ase the UE</w:t>
      </w:r>
      <w:r>
        <w:rPr>
          <w:sz w:val="22"/>
          <w:szCs w:val="22"/>
        </w:rPr>
        <w:t xml:space="preserve"> will receive the signal from one set of transmitters to which it is travelling towards, and another set to which it is travelling away from.</w:t>
      </w:r>
      <w:r w:rsidR="000C337C">
        <w:rPr>
          <w:sz w:val="22"/>
          <w:szCs w:val="22"/>
        </w:rPr>
        <w:t xml:space="preserve"> Since the UE is travelling at high speed (currently targeting 350km/h in the 2</w:t>
      </w:r>
      <w:r w:rsidR="00F55CF7">
        <w:rPr>
          <w:sz w:val="22"/>
          <w:szCs w:val="22"/>
        </w:rPr>
        <w:t>.7</w:t>
      </w:r>
      <w:bookmarkStart w:id="2" w:name="_GoBack"/>
      <w:bookmarkEnd w:id="2"/>
      <w:r w:rsidR="000C337C">
        <w:rPr>
          <w:sz w:val="22"/>
          <w:szCs w:val="22"/>
        </w:rPr>
        <w:t xml:space="preserve">GHz band) it will experience significant Doppler shifts of the received signals. Since the signals are received from different directions the signal towards which the UE is travelling towards will display a positive frequency shift, whereas the signal the UE is travelling away from will display a negative Doppler shift. </w:t>
      </w:r>
      <w:r w:rsidR="004C22FA">
        <w:rPr>
          <w:sz w:val="22"/>
          <w:szCs w:val="22"/>
        </w:rPr>
        <w:t>Besides Doppler shifts the frame timing of the two versions of the same signal will display jittering frame timings with opposite signs, and when midways between two antenna sites, the UE, with demodulation frequency tuned to one of the two</w:t>
      </w:r>
      <w:r w:rsidR="00D208DA">
        <w:rPr>
          <w:sz w:val="22"/>
          <w:szCs w:val="22"/>
        </w:rPr>
        <w:t xml:space="preserve"> signals, will experience considerable intra-cell inter-site interference, which in the extreme could lead to an SIR of 0dB.</w:t>
      </w:r>
    </w:p>
    <w:p w:rsidR="007B6212" w:rsidRDefault="00D208DA" w:rsidP="00CF2059">
      <w:pPr>
        <w:jc w:val="both"/>
        <w:rPr>
          <w:sz w:val="22"/>
          <w:szCs w:val="22"/>
        </w:rPr>
      </w:pPr>
      <w:r>
        <w:rPr>
          <w:sz w:val="22"/>
          <w:szCs w:val="22"/>
        </w:rPr>
        <w:t>One further complication is that the UE is tracking the strongest path, and somewhere midways between two antenna sites the strongest path will change</w:t>
      </w:r>
      <w:r w:rsidR="004C22FA">
        <w:rPr>
          <w:sz w:val="22"/>
          <w:szCs w:val="22"/>
        </w:rPr>
        <w:t xml:space="preserve"> </w:t>
      </w:r>
      <w:r>
        <w:rPr>
          <w:sz w:val="22"/>
          <w:szCs w:val="22"/>
        </w:rPr>
        <w:t>from the one with negative Doppler shift to the one with positive Doppler shift. The legacy HST model does not take into account that cell timing changes, intra-cell inter-site interference, or effects cause by path loss.</w:t>
      </w:r>
    </w:p>
    <w:p w:rsidR="001C2BA8" w:rsidRDefault="00D208DA" w:rsidP="00CF2059">
      <w:pPr>
        <w:jc w:val="both"/>
        <w:rPr>
          <w:sz w:val="22"/>
          <w:szCs w:val="22"/>
        </w:rPr>
      </w:pPr>
      <w:r>
        <w:rPr>
          <w:sz w:val="22"/>
          <w:szCs w:val="22"/>
        </w:rPr>
        <w:t xml:space="preserve">In this contribution we </w:t>
      </w:r>
      <w:r w:rsidR="00A0788B">
        <w:rPr>
          <w:sz w:val="22"/>
          <w:szCs w:val="22"/>
        </w:rPr>
        <w:t xml:space="preserve">are iterating our earlier contribution </w:t>
      </w:r>
      <w:r w:rsidR="00A0788B">
        <w:rPr>
          <w:sz w:val="22"/>
          <w:szCs w:val="22"/>
        </w:rPr>
        <w:fldChar w:fldCharType="begin"/>
      </w:r>
      <w:r w:rsidR="00A0788B">
        <w:rPr>
          <w:sz w:val="22"/>
          <w:szCs w:val="22"/>
        </w:rPr>
        <w:instrText xml:space="preserve"> REF _Ref419721596 \r \h </w:instrText>
      </w:r>
      <w:r w:rsidR="00A0788B">
        <w:rPr>
          <w:sz w:val="22"/>
          <w:szCs w:val="22"/>
        </w:rPr>
      </w:r>
      <w:r w:rsidR="00A0788B">
        <w:rPr>
          <w:sz w:val="22"/>
          <w:szCs w:val="22"/>
        </w:rPr>
        <w:fldChar w:fldCharType="separate"/>
      </w:r>
      <w:r w:rsidR="00831516">
        <w:rPr>
          <w:sz w:val="22"/>
          <w:szCs w:val="22"/>
        </w:rPr>
        <w:t>[1]</w:t>
      </w:r>
      <w:r w:rsidR="00A0788B">
        <w:rPr>
          <w:sz w:val="22"/>
          <w:szCs w:val="22"/>
        </w:rPr>
        <w:fldChar w:fldCharType="end"/>
      </w:r>
      <w:r w:rsidR="00A0788B">
        <w:rPr>
          <w:sz w:val="22"/>
          <w:szCs w:val="22"/>
        </w:rPr>
        <w:t xml:space="preserve"> based on feedback from offline discussions following upon RAN4#74bis. </w:t>
      </w:r>
    </w:p>
    <w:p w:rsidR="00A16A8E" w:rsidRDefault="00D208DA" w:rsidP="00CF2059">
      <w:pPr>
        <w:pStyle w:val="Heading1"/>
        <w:tabs>
          <w:tab w:val="clear" w:pos="432"/>
        </w:tabs>
        <w:jc w:val="both"/>
      </w:pPr>
      <w:r>
        <w:t>Scenario and Propagation Model</w:t>
      </w:r>
    </w:p>
    <w:p w:rsidR="007B336F" w:rsidRDefault="00D9390D" w:rsidP="00B73176">
      <w:pPr>
        <w:keepNext/>
        <w:jc w:val="both"/>
        <w:rPr>
          <w:sz w:val="22"/>
          <w:szCs w:val="22"/>
        </w:rPr>
      </w:pPr>
      <w:r w:rsidRPr="00D9390D">
        <w:rPr>
          <w:sz w:val="22"/>
          <w:szCs w:val="22"/>
        </w:rPr>
        <w:t xml:space="preserve">The </w:t>
      </w:r>
      <w:r>
        <w:rPr>
          <w:sz w:val="22"/>
          <w:szCs w:val="22"/>
        </w:rPr>
        <w:t>model is derived to capture the challenges for a UE travelling at high speed in a cell comprising multiple RRHs/RRUs/RAUs.</w:t>
      </w:r>
      <w:r w:rsidR="007B336F">
        <w:rPr>
          <w:sz w:val="22"/>
          <w:szCs w:val="22"/>
        </w:rPr>
        <w:t xml:space="preserve"> More particularly the challenges are:</w:t>
      </w:r>
    </w:p>
    <w:p w:rsidR="00D9390D" w:rsidRDefault="007B336F" w:rsidP="00B73176">
      <w:pPr>
        <w:pStyle w:val="ListParagraph"/>
        <w:keepNext/>
        <w:numPr>
          <w:ilvl w:val="0"/>
          <w:numId w:val="24"/>
        </w:numPr>
        <w:jc w:val="both"/>
        <w:rPr>
          <w:sz w:val="22"/>
          <w:szCs w:val="22"/>
        </w:rPr>
      </w:pPr>
      <w:r>
        <w:rPr>
          <w:sz w:val="22"/>
          <w:szCs w:val="22"/>
        </w:rPr>
        <w:t>Switching between tracking of positive and negative Doppler shift component, depending on which path is the strongest.</w:t>
      </w:r>
    </w:p>
    <w:p w:rsidR="007B336F" w:rsidRDefault="007B336F" w:rsidP="00B73176">
      <w:pPr>
        <w:pStyle w:val="ListParagraph"/>
        <w:keepNext/>
        <w:numPr>
          <w:ilvl w:val="0"/>
          <w:numId w:val="24"/>
        </w:numPr>
        <w:jc w:val="both"/>
        <w:rPr>
          <w:sz w:val="22"/>
          <w:szCs w:val="22"/>
        </w:rPr>
      </w:pPr>
      <w:r>
        <w:rPr>
          <w:sz w:val="22"/>
          <w:szCs w:val="22"/>
        </w:rPr>
        <w:t>Switching of which component is strongest midways between the RRHs/RRUs/RAUs.</w:t>
      </w:r>
    </w:p>
    <w:p w:rsidR="00D876AC" w:rsidRDefault="007B336F" w:rsidP="00B73176">
      <w:pPr>
        <w:pStyle w:val="ListParagraph"/>
        <w:keepNext/>
        <w:numPr>
          <w:ilvl w:val="0"/>
          <w:numId w:val="24"/>
        </w:numPr>
        <w:jc w:val="both"/>
        <w:rPr>
          <w:sz w:val="22"/>
          <w:szCs w:val="22"/>
        </w:rPr>
      </w:pPr>
      <w:r>
        <w:rPr>
          <w:sz w:val="22"/>
          <w:szCs w:val="22"/>
        </w:rPr>
        <w:t>Intra-cell inter-site interference causing the SI</w:t>
      </w:r>
      <w:r w:rsidR="00D876AC">
        <w:rPr>
          <w:sz w:val="22"/>
          <w:szCs w:val="22"/>
        </w:rPr>
        <w:t>R to drop m</w:t>
      </w:r>
      <w:r>
        <w:rPr>
          <w:sz w:val="22"/>
          <w:szCs w:val="22"/>
        </w:rPr>
        <w:t>idways between the sites</w:t>
      </w:r>
      <w:r w:rsidR="00D876AC">
        <w:rPr>
          <w:sz w:val="22"/>
          <w:szCs w:val="22"/>
        </w:rPr>
        <w:t xml:space="preserve"> where the sets of paths are received at equal strengths, and where the relative frequency offset between the two sets of paths is</w:t>
      </w:r>
      <m:oMath>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2f</m:t>
            </m:r>
          </m:e>
          <m:sub>
            <m:r>
              <w:rPr>
                <w:rFonts w:ascii="Cambria Math" w:hAnsi="Cambria Math"/>
                <w:sz w:val="22"/>
                <w:szCs w:val="22"/>
              </w:rPr>
              <m:t>d</m:t>
            </m:r>
          </m:sub>
        </m:sSub>
      </m:oMath>
      <w:r w:rsidR="00D876AC">
        <w:rPr>
          <w:sz w:val="22"/>
          <w:szCs w:val="22"/>
        </w:rPr>
        <w:t>, causing leakage in the FFT processing of the received samples.</w:t>
      </w:r>
    </w:p>
    <w:p w:rsidR="00D876AC" w:rsidRDefault="00D876AC" w:rsidP="00B73176">
      <w:pPr>
        <w:pStyle w:val="ListParagraph"/>
        <w:keepNext/>
        <w:numPr>
          <w:ilvl w:val="0"/>
          <w:numId w:val="24"/>
        </w:numPr>
        <w:jc w:val="both"/>
        <w:rPr>
          <w:sz w:val="22"/>
          <w:szCs w:val="22"/>
        </w:rPr>
      </w:pPr>
      <w:r>
        <w:rPr>
          <w:sz w:val="22"/>
          <w:szCs w:val="22"/>
        </w:rPr>
        <w:t>Cell timing drift with opposite signs for the two sets of paths, where the perceived radio channel changes with the relative cell timing drift.</w:t>
      </w:r>
    </w:p>
    <w:p w:rsidR="007A66E8" w:rsidRDefault="00D876AC" w:rsidP="00B73176">
      <w:pPr>
        <w:pStyle w:val="ListParagraph"/>
        <w:keepNext/>
        <w:numPr>
          <w:ilvl w:val="0"/>
          <w:numId w:val="24"/>
        </w:numPr>
        <w:jc w:val="both"/>
        <w:rPr>
          <w:sz w:val="22"/>
          <w:szCs w:val="22"/>
        </w:rPr>
      </w:pPr>
      <w:r>
        <w:rPr>
          <w:sz w:val="22"/>
          <w:szCs w:val="22"/>
        </w:rPr>
        <w:t>Jitter</w:t>
      </w:r>
      <w:r w:rsidR="007A66E8">
        <w:rPr>
          <w:sz w:val="22"/>
          <w:szCs w:val="22"/>
        </w:rPr>
        <w:t>ing</w:t>
      </w:r>
      <w:r>
        <w:rPr>
          <w:sz w:val="22"/>
          <w:szCs w:val="22"/>
        </w:rPr>
        <w:t xml:space="preserve"> of the UE timing caused by that UE implementations are tuning in to the strongest path</w:t>
      </w:r>
      <w:r w:rsidR="007A66E8">
        <w:rPr>
          <w:sz w:val="22"/>
          <w:szCs w:val="22"/>
        </w:rPr>
        <w:t xml:space="preserve">, and where the strongest path is alternating between positive and negative Doppler shifts and gradually shifting between a minimum and </w:t>
      </w:r>
      <w:proofErr w:type="gramStart"/>
      <w:r w:rsidR="007A66E8">
        <w:rPr>
          <w:sz w:val="22"/>
          <w:szCs w:val="22"/>
        </w:rPr>
        <w:t>a maximum</w:t>
      </w:r>
      <w:proofErr w:type="gramEnd"/>
      <w:r w:rsidR="007A66E8">
        <w:rPr>
          <w:sz w:val="22"/>
          <w:szCs w:val="22"/>
        </w:rPr>
        <w:t xml:space="preserve"> cell timing.</w:t>
      </w:r>
    </w:p>
    <w:p w:rsidR="00B53CEF" w:rsidRDefault="00A0788B" w:rsidP="00A0788B">
      <w:pPr>
        <w:keepNext/>
        <w:jc w:val="both"/>
        <w:rPr>
          <w:sz w:val="22"/>
          <w:szCs w:val="22"/>
        </w:rPr>
      </w:pPr>
      <w:r>
        <w:rPr>
          <w:sz w:val="22"/>
          <w:szCs w:val="22"/>
        </w:rPr>
        <w:t>At RAN4#74bis several companies provided proposals on a new two-tap HST model for SFN networks</w:t>
      </w:r>
      <w:r w:rsidR="00B53CEF">
        <w:rPr>
          <w:sz w:val="22"/>
          <w:szCs w:val="22"/>
        </w:rPr>
        <w:t xml:space="preserve"> – see WF </w:t>
      </w:r>
      <w:r w:rsidR="00B53CEF">
        <w:rPr>
          <w:sz w:val="22"/>
          <w:szCs w:val="22"/>
        </w:rPr>
        <w:fldChar w:fldCharType="begin"/>
      </w:r>
      <w:r w:rsidR="00B53CEF">
        <w:rPr>
          <w:sz w:val="22"/>
          <w:szCs w:val="22"/>
        </w:rPr>
        <w:instrText xml:space="preserve"> REF _Ref419722503 \r \h </w:instrText>
      </w:r>
      <w:r w:rsidR="00B53CEF">
        <w:rPr>
          <w:sz w:val="22"/>
          <w:szCs w:val="22"/>
        </w:rPr>
      </w:r>
      <w:r w:rsidR="00B53CEF">
        <w:rPr>
          <w:sz w:val="22"/>
          <w:szCs w:val="22"/>
        </w:rPr>
        <w:fldChar w:fldCharType="separate"/>
      </w:r>
      <w:r w:rsidR="00831516">
        <w:rPr>
          <w:sz w:val="22"/>
          <w:szCs w:val="22"/>
        </w:rPr>
        <w:t>[2]</w:t>
      </w:r>
      <w:r w:rsidR="00B53CEF">
        <w:rPr>
          <w:sz w:val="22"/>
          <w:szCs w:val="22"/>
        </w:rPr>
        <w:fldChar w:fldCharType="end"/>
      </w:r>
      <w:r w:rsidR="00B53CEF">
        <w:rPr>
          <w:sz w:val="22"/>
          <w:szCs w:val="22"/>
        </w:rPr>
        <w:t xml:space="preserve"> for a summary – a</w:t>
      </w:r>
      <w:r>
        <w:rPr>
          <w:sz w:val="22"/>
          <w:szCs w:val="22"/>
        </w:rPr>
        <w:t xml:space="preserve">ll aiming at capturing </w:t>
      </w:r>
      <w:r w:rsidR="00B53CEF">
        <w:rPr>
          <w:sz w:val="22"/>
          <w:szCs w:val="22"/>
        </w:rPr>
        <w:t xml:space="preserve">the challenges above, and with only minor differences </w:t>
      </w:r>
      <w:r w:rsidR="00B53CEF">
        <w:rPr>
          <w:sz w:val="22"/>
          <w:szCs w:val="22"/>
        </w:rPr>
        <w:lastRenderedPageBreak/>
        <w:t>regarding</w:t>
      </w:r>
      <w:r w:rsidR="007E365B">
        <w:rPr>
          <w:sz w:val="22"/>
          <w:szCs w:val="22"/>
        </w:rPr>
        <w:t xml:space="preserve"> the assumed path-loss model, </w:t>
      </w:r>
      <w:r w:rsidR="00B53CEF">
        <w:rPr>
          <w:sz w:val="22"/>
          <w:szCs w:val="22"/>
        </w:rPr>
        <w:t>representation of the cell timing jitter that will be experienced by the UE.</w:t>
      </w:r>
    </w:p>
    <w:p w:rsidR="007E365B" w:rsidRDefault="007E365B" w:rsidP="00A0788B">
      <w:pPr>
        <w:keepNext/>
        <w:jc w:val="both"/>
        <w:rPr>
          <w:sz w:val="22"/>
          <w:szCs w:val="22"/>
        </w:rPr>
      </w:pPr>
      <w:r>
        <w:rPr>
          <w:sz w:val="22"/>
          <w:szCs w:val="22"/>
        </w:rPr>
        <w:t xml:space="preserve">From the offline discussions there seems to be a preference in using a path-loss model that accurately represents the path loss experienced in free space propagation. </w:t>
      </w:r>
      <w:r w:rsidR="00835789">
        <w:rPr>
          <w:sz w:val="22"/>
          <w:szCs w:val="22"/>
        </w:rPr>
        <w:t xml:space="preserve">For </w:t>
      </w:r>
      <w:r>
        <w:rPr>
          <w:sz w:val="22"/>
          <w:szCs w:val="22"/>
        </w:rPr>
        <w:t xml:space="preserve">line-of-sight one can therefore use </w:t>
      </w:r>
      <w:proofErr w:type="spellStart"/>
      <w:r>
        <w:rPr>
          <w:sz w:val="22"/>
          <w:szCs w:val="22"/>
        </w:rPr>
        <w:t>Friis</w:t>
      </w:r>
      <w:proofErr w:type="spellEnd"/>
      <w:r>
        <w:rPr>
          <w:sz w:val="22"/>
          <w:szCs w:val="22"/>
        </w:rPr>
        <w:t xml:space="preserve">’ propagation formula which states that the path-loss shall be proportional </w:t>
      </w:r>
      <w:proofErr w:type="gramStart"/>
      <w:r>
        <w:rPr>
          <w:sz w:val="22"/>
          <w:szCs w:val="22"/>
        </w:rPr>
        <w:t xml:space="preserve">to </w:t>
      </w:r>
      <w:proofErr w:type="gramEnd"/>
      <m:oMath>
        <m:r>
          <w:rPr>
            <w:rFonts w:ascii="Cambria Math" w:hAnsi="Cambria Math"/>
            <w:sz w:val="22"/>
            <w:szCs w:val="22"/>
          </w:rPr>
          <m:t>1/</m:t>
        </m:r>
        <m:sSup>
          <m:sSupPr>
            <m:ctrlPr>
              <w:rPr>
                <w:rFonts w:ascii="Cambria Math" w:hAnsi="Cambria Math"/>
                <w:sz w:val="22"/>
                <w:szCs w:val="22"/>
              </w:rPr>
            </m:ctrlPr>
          </m:sSupPr>
          <m:e>
            <m:r>
              <w:rPr>
                <w:rFonts w:ascii="Cambria Math" w:hAnsi="Cambria Math"/>
                <w:sz w:val="22"/>
                <w:szCs w:val="22"/>
              </w:rPr>
              <m:t>r</m:t>
            </m:r>
          </m:e>
          <m:sup>
            <m:r>
              <w:rPr>
                <w:rFonts w:ascii="Cambria Math" w:hAnsi="Cambria Math"/>
                <w:sz w:val="22"/>
                <w:szCs w:val="22"/>
              </w:rPr>
              <m:t>2</m:t>
            </m:r>
          </m:sup>
        </m:sSup>
      </m:oMath>
      <w:r>
        <w:rPr>
          <w:sz w:val="22"/>
          <w:szCs w:val="22"/>
        </w:rPr>
        <w:t>, where r is the distance between the transmitter and the receiver.</w:t>
      </w:r>
      <w:r w:rsidR="00835789">
        <w:rPr>
          <w:sz w:val="22"/>
          <w:szCs w:val="22"/>
        </w:rPr>
        <w:t xml:space="preserve"> We have updated our new HST model accordingly.</w:t>
      </w:r>
    </w:p>
    <w:p w:rsidR="00BE66CA" w:rsidRPr="00BE66CA" w:rsidRDefault="00BE66CA" w:rsidP="00A0788B">
      <w:pPr>
        <w:keepNext/>
        <w:jc w:val="both"/>
        <w:rPr>
          <w:sz w:val="22"/>
          <w:szCs w:val="22"/>
        </w:rPr>
      </w:pPr>
      <w:r>
        <w:rPr>
          <w:b/>
          <w:sz w:val="22"/>
          <w:szCs w:val="22"/>
        </w:rPr>
        <w:t xml:space="preserve">Proposal 1: </w:t>
      </w:r>
      <w:r>
        <w:rPr>
          <w:sz w:val="22"/>
          <w:szCs w:val="22"/>
        </w:rPr>
        <w:t xml:space="preserve">Path-loss shall be modelled as propagation in free space with attenuation </w:t>
      </w:r>
      <m:oMath>
        <m:r>
          <w:rPr>
            <w:rFonts w:ascii="Cambria Math" w:hAnsi="Cambria Math"/>
            <w:sz w:val="22"/>
            <w:szCs w:val="22"/>
          </w:rPr>
          <m:t>1/</m:t>
        </m:r>
        <m:sSup>
          <m:sSupPr>
            <m:ctrlPr>
              <w:rPr>
                <w:rFonts w:ascii="Cambria Math" w:hAnsi="Cambria Math"/>
                <w:sz w:val="22"/>
                <w:szCs w:val="22"/>
              </w:rPr>
            </m:ctrlPr>
          </m:sSupPr>
          <m:e>
            <m:r>
              <w:rPr>
                <w:rFonts w:ascii="Cambria Math" w:hAnsi="Cambria Math"/>
                <w:sz w:val="22"/>
                <w:szCs w:val="22"/>
              </w:rPr>
              <m:t>r</m:t>
            </m:r>
          </m:e>
          <m:sup>
            <m:r>
              <w:rPr>
                <w:rFonts w:ascii="Cambria Math" w:hAnsi="Cambria Math"/>
                <w:sz w:val="22"/>
                <w:szCs w:val="22"/>
              </w:rPr>
              <m:t>2</m:t>
            </m:r>
          </m:sup>
        </m:sSup>
      </m:oMath>
      <w:r>
        <w:rPr>
          <w:sz w:val="22"/>
          <w:szCs w:val="22"/>
        </w:rPr>
        <w:t xml:space="preserve"> where </w:t>
      </w:r>
      <w:r>
        <w:rPr>
          <w:i/>
          <w:sz w:val="22"/>
          <w:szCs w:val="22"/>
        </w:rPr>
        <w:t>r</w:t>
      </w:r>
      <w:r>
        <w:rPr>
          <w:sz w:val="22"/>
          <w:szCs w:val="22"/>
        </w:rPr>
        <w:t xml:space="preserve"> is the radio propagation distance between the UE and the network node for line-of-sight. </w:t>
      </w:r>
    </w:p>
    <w:p w:rsidR="007E365B" w:rsidRDefault="007E365B" w:rsidP="00A0788B">
      <w:pPr>
        <w:keepNext/>
        <w:jc w:val="both"/>
        <w:rPr>
          <w:sz w:val="22"/>
          <w:szCs w:val="22"/>
        </w:rPr>
      </w:pPr>
      <w:r>
        <w:rPr>
          <w:sz w:val="22"/>
          <w:szCs w:val="22"/>
        </w:rPr>
        <w:t xml:space="preserve">Another item that has been </w:t>
      </w:r>
      <w:r w:rsidR="00835789">
        <w:rPr>
          <w:sz w:val="22"/>
          <w:szCs w:val="22"/>
        </w:rPr>
        <w:t xml:space="preserve">discussed, </w:t>
      </w:r>
      <w:r>
        <w:rPr>
          <w:sz w:val="22"/>
          <w:szCs w:val="22"/>
        </w:rPr>
        <w:t>and where the input differs between operators</w:t>
      </w:r>
      <w:r w:rsidR="00835789">
        <w:rPr>
          <w:sz w:val="22"/>
          <w:szCs w:val="22"/>
        </w:rPr>
        <w:t xml:space="preserve">, is </w:t>
      </w:r>
      <w:r>
        <w:rPr>
          <w:sz w:val="22"/>
          <w:szCs w:val="22"/>
        </w:rPr>
        <w:t xml:space="preserve">which elevation </w:t>
      </w:r>
      <w:r w:rsidR="00835789">
        <w:rPr>
          <w:sz w:val="22"/>
          <w:szCs w:val="22"/>
        </w:rPr>
        <w:t>shall be assumed between the RRHs and the</w:t>
      </w:r>
      <w:r>
        <w:rPr>
          <w:sz w:val="22"/>
          <w:szCs w:val="22"/>
        </w:rPr>
        <w:t xml:space="preserve"> UE (or a relay) on</w:t>
      </w:r>
      <w:r w:rsidR="00835789">
        <w:rPr>
          <w:sz w:val="22"/>
          <w:szCs w:val="22"/>
        </w:rPr>
        <w:t>-</w:t>
      </w:r>
      <w:r>
        <w:rPr>
          <w:sz w:val="22"/>
          <w:szCs w:val="22"/>
        </w:rPr>
        <w:t xml:space="preserve">board the train. Our view here </w:t>
      </w:r>
      <w:r w:rsidR="00835789">
        <w:rPr>
          <w:sz w:val="22"/>
          <w:szCs w:val="22"/>
        </w:rPr>
        <w:t xml:space="preserve">is that it is the Euclidean distance between the transmitter and the receiver that matters </w:t>
      </w:r>
      <w:r w:rsidR="002B7C55">
        <w:rPr>
          <w:sz w:val="22"/>
          <w:szCs w:val="22"/>
        </w:rPr>
        <w:t xml:space="preserve">both for the path-loss and the Doppler </w:t>
      </w:r>
      <w:proofErr w:type="spellStart"/>
      <w:r w:rsidR="002B7C55">
        <w:rPr>
          <w:sz w:val="22"/>
          <w:szCs w:val="22"/>
        </w:rPr>
        <w:t>shifts</w:t>
      </w:r>
      <w:r w:rsidR="00835789">
        <w:rPr>
          <w:sz w:val="22"/>
          <w:szCs w:val="22"/>
        </w:rPr>
        <w:t>and</w:t>
      </w:r>
      <w:proofErr w:type="spellEnd"/>
      <w:r w:rsidR="00835789">
        <w:rPr>
          <w:sz w:val="22"/>
          <w:szCs w:val="22"/>
        </w:rPr>
        <w:t xml:space="preserve"> hence we propose that the parameter </w:t>
      </w:r>
      <w:proofErr w:type="spellStart"/>
      <w:r w:rsidR="00835789">
        <w:rPr>
          <w:sz w:val="22"/>
          <w:szCs w:val="22"/>
        </w:rPr>
        <w:t>D</w:t>
      </w:r>
      <w:r w:rsidR="00835789" w:rsidRPr="00835789">
        <w:rPr>
          <w:sz w:val="22"/>
          <w:szCs w:val="22"/>
          <w:vertAlign w:val="subscript"/>
        </w:rPr>
        <w:t>min</w:t>
      </w:r>
      <w:proofErr w:type="spellEnd"/>
      <w:r w:rsidR="00835789">
        <w:rPr>
          <w:sz w:val="22"/>
          <w:szCs w:val="22"/>
        </w:rPr>
        <w:t xml:space="preserve"> is redefined from</w:t>
      </w:r>
      <w:r w:rsidR="00BE66CA">
        <w:rPr>
          <w:sz w:val="22"/>
          <w:szCs w:val="22"/>
        </w:rPr>
        <w:t>:</w:t>
      </w:r>
      <w:r w:rsidR="00835789">
        <w:rPr>
          <w:sz w:val="22"/>
          <w:szCs w:val="22"/>
        </w:rPr>
        <w:t xml:space="preserve"> </w:t>
      </w:r>
      <w:r w:rsidR="00835789" w:rsidRPr="00835789">
        <w:rPr>
          <w:i/>
          <w:sz w:val="22"/>
          <w:szCs w:val="22"/>
        </w:rPr>
        <w:t>minimum distance between sites and track</w:t>
      </w:r>
      <w:r w:rsidR="00835789">
        <w:rPr>
          <w:i/>
          <w:sz w:val="22"/>
          <w:szCs w:val="22"/>
        </w:rPr>
        <w:t xml:space="preserve"> </w:t>
      </w:r>
      <w:r w:rsidR="00835789">
        <w:rPr>
          <w:sz w:val="22"/>
          <w:szCs w:val="22"/>
        </w:rPr>
        <w:t xml:space="preserve"> to</w:t>
      </w:r>
      <w:r w:rsidR="00BE66CA">
        <w:rPr>
          <w:sz w:val="22"/>
          <w:szCs w:val="22"/>
        </w:rPr>
        <w:t>:</w:t>
      </w:r>
      <w:r w:rsidR="00835789">
        <w:rPr>
          <w:sz w:val="22"/>
          <w:szCs w:val="22"/>
        </w:rPr>
        <w:t xml:space="preserve"> </w:t>
      </w:r>
      <w:r w:rsidR="00BE66CA">
        <w:rPr>
          <w:i/>
          <w:sz w:val="22"/>
          <w:szCs w:val="22"/>
        </w:rPr>
        <w:t>minimum radio propagation distance</w:t>
      </w:r>
      <w:r w:rsidR="00835789">
        <w:rPr>
          <w:i/>
          <w:sz w:val="22"/>
          <w:szCs w:val="22"/>
        </w:rPr>
        <w:t xml:space="preserve"> between UE and network node</w:t>
      </w:r>
      <w:r w:rsidR="00835789">
        <w:rPr>
          <w:sz w:val="22"/>
          <w:szCs w:val="22"/>
        </w:rPr>
        <w:t xml:space="preserve">. Hence </w:t>
      </w:r>
      <w:proofErr w:type="spellStart"/>
      <w:r w:rsidR="00835789">
        <w:rPr>
          <w:sz w:val="22"/>
          <w:szCs w:val="22"/>
        </w:rPr>
        <w:t>D</w:t>
      </w:r>
      <w:r w:rsidR="00835789" w:rsidRPr="00835789">
        <w:rPr>
          <w:sz w:val="22"/>
          <w:szCs w:val="22"/>
          <w:vertAlign w:val="subscript"/>
        </w:rPr>
        <w:t>min</w:t>
      </w:r>
      <w:proofErr w:type="spellEnd"/>
      <w:r w:rsidR="00835789">
        <w:rPr>
          <w:sz w:val="22"/>
          <w:szCs w:val="22"/>
        </w:rPr>
        <w:t xml:space="preserve"> shall </w:t>
      </w:r>
      <w:r w:rsidR="00BE66CA">
        <w:rPr>
          <w:sz w:val="22"/>
          <w:szCs w:val="22"/>
        </w:rPr>
        <w:t>represent both horizontal and vertical differences in position between UE and network node.</w:t>
      </w:r>
    </w:p>
    <w:p w:rsidR="002B7C55" w:rsidRDefault="00BE66CA" w:rsidP="00A0788B">
      <w:pPr>
        <w:keepNext/>
        <w:jc w:val="both"/>
        <w:rPr>
          <w:sz w:val="22"/>
          <w:szCs w:val="22"/>
        </w:rPr>
      </w:pPr>
      <w:r>
        <w:rPr>
          <w:b/>
          <w:sz w:val="22"/>
          <w:szCs w:val="22"/>
        </w:rPr>
        <w:t>Proposal 2:</w:t>
      </w:r>
      <w:r>
        <w:rPr>
          <w:sz w:val="22"/>
          <w:szCs w:val="22"/>
        </w:rPr>
        <w:t xml:space="preserve"> </w:t>
      </w:r>
      <w:proofErr w:type="spellStart"/>
      <w:r>
        <w:rPr>
          <w:sz w:val="22"/>
          <w:szCs w:val="22"/>
        </w:rPr>
        <w:t>D</w:t>
      </w:r>
      <w:r w:rsidRPr="00BE66CA">
        <w:rPr>
          <w:sz w:val="22"/>
          <w:szCs w:val="22"/>
          <w:vertAlign w:val="subscript"/>
        </w:rPr>
        <w:t>min</w:t>
      </w:r>
      <w:proofErr w:type="spellEnd"/>
      <w:r>
        <w:rPr>
          <w:sz w:val="22"/>
          <w:szCs w:val="22"/>
        </w:rPr>
        <w:t xml:space="preserve"> shall be red</w:t>
      </w:r>
      <w:r w:rsidR="002B7C55">
        <w:rPr>
          <w:sz w:val="22"/>
          <w:szCs w:val="22"/>
        </w:rPr>
        <w:t>efined (or replaced) to express</w:t>
      </w:r>
      <w:r>
        <w:rPr>
          <w:sz w:val="22"/>
          <w:szCs w:val="22"/>
        </w:rPr>
        <w:t xml:space="preserve"> </w:t>
      </w:r>
      <w:r w:rsidR="002B7C55">
        <w:rPr>
          <w:sz w:val="22"/>
          <w:szCs w:val="22"/>
        </w:rPr>
        <w:t>the Euclidean distance between the UE and the network node, i.e. shall take both horizontal and vertical differences in position into account.</w:t>
      </w:r>
    </w:p>
    <w:p w:rsidR="007B17BD" w:rsidRDefault="002B7C55" w:rsidP="00A0788B">
      <w:pPr>
        <w:keepNext/>
        <w:jc w:val="both"/>
        <w:rPr>
          <w:sz w:val="22"/>
          <w:szCs w:val="22"/>
        </w:rPr>
      </w:pPr>
      <w:r>
        <w:rPr>
          <w:sz w:val="22"/>
          <w:szCs w:val="22"/>
        </w:rPr>
        <w:t>For the parameter values there have also been diverse inputs, with several proposals on inter-site distance D</w:t>
      </w:r>
      <w:r w:rsidRPr="002B7C55">
        <w:rPr>
          <w:sz w:val="22"/>
          <w:szCs w:val="22"/>
          <w:vertAlign w:val="subscript"/>
        </w:rPr>
        <w:t>s</w:t>
      </w:r>
      <w:r>
        <w:rPr>
          <w:sz w:val="22"/>
          <w:szCs w:val="22"/>
          <w:vertAlign w:val="subscript"/>
        </w:rPr>
        <w:t xml:space="preserve"> </w:t>
      </w:r>
      <w:r w:rsidRPr="002B7C55">
        <w:rPr>
          <w:sz w:val="22"/>
          <w:szCs w:val="22"/>
        </w:rPr>
        <w:t xml:space="preserve">between </w:t>
      </w:r>
      <w:r>
        <w:rPr>
          <w:sz w:val="22"/>
          <w:szCs w:val="22"/>
        </w:rPr>
        <w:t>the RRHs, and the minimum distance between tracks and the site. W</w:t>
      </w:r>
      <w:r w:rsidR="00D67E1B">
        <w:rPr>
          <w:sz w:val="22"/>
          <w:szCs w:val="22"/>
        </w:rPr>
        <w:t xml:space="preserve">ith </w:t>
      </w:r>
      <w:r>
        <w:rPr>
          <w:sz w:val="22"/>
          <w:szCs w:val="22"/>
        </w:rPr>
        <w:t>RRH</w:t>
      </w:r>
      <w:r w:rsidR="00D67E1B">
        <w:rPr>
          <w:sz w:val="22"/>
          <w:szCs w:val="22"/>
        </w:rPr>
        <w:t>s</w:t>
      </w:r>
      <w:r>
        <w:rPr>
          <w:sz w:val="22"/>
          <w:szCs w:val="22"/>
        </w:rPr>
        <w:t xml:space="preserve"> far away from the track</w:t>
      </w:r>
      <w:r w:rsidR="00D67E1B">
        <w:rPr>
          <w:sz w:val="22"/>
          <w:szCs w:val="22"/>
        </w:rPr>
        <w:t>s</w:t>
      </w:r>
      <w:r>
        <w:rPr>
          <w:sz w:val="22"/>
          <w:szCs w:val="22"/>
        </w:rPr>
        <w:t xml:space="preserve"> </w:t>
      </w:r>
      <w:r w:rsidR="00D67E1B">
        <w:rPr>
          <w:sz w:val="22"/>
          <w:szCs w:val="22"/>
        </w:rPr>
        <w:t>the transition from positive to negative Doppler shift will be smoother than if the RRHs are close to the track, and hence will put less stress on the AFC functionality in the UE. Moreover the dynamics in the power levels will be smaller (less relative change), hence putting less stress on the AGC functionality. As we are aware of deployments where cellular network operators are confined to use the railway operators’ infrastructure and land, whereby the sites are close to the tracks, we think it is important to secure the UE performance when sites are close to the tracks.</w:t>
      </w:r>
    </w:p>
    <w:p w:rsidR="00A0788B" w:rsidRDefault="007B17BD" w:rsidP="00A0788B">
      <w:pPr>
        <w:keepNext/>
        <w:jc w:val="both"/>
        <w:rPr>
          <w:sz w:val="22"/>
          <w:szCs w:val="22"/>
        </w:rPr>
      </w:pPr>
      <w:r>
        <w:rPr>
          <w:sz w:val="22"/>
          <w:szCs w:val="22"/>
        </w:rPr>
        <w:t>The inter-site distance has less impact on the scenario, except for the rate of the Doppler shift transitions between positive and negative shift and hence the rate of potential RLFs cause e.g. by insufficient performance of the AFC functionality. As has been pointed out in the offline discussions, having a large inter-site distance also leads to that performance testing takes long time, and therefore we propose to use parameter values in the shorter end for both D</w:t>
      </w:r>
      <w:r w:rsidRPr="007B17BD">
        <w:rPr>
          <w:sz w:val="22"/>
          <w:szCs w:val="22"/>
          <w:vertAlign w:val="subscript"/>
        </w:rPr>
        <w:t>s</w:t>
      </w:r>
      <w:r>
        <w:rPr>
          <w:sz w:val="22"/>
          <w:szCs w:val="22"/>
        </w:rPr>
        <w:t xml:space="preserve"> and </w:t>
      </w:r>
      <w:proofErr w:type="spellStart"/>
      <w:r>
        <w:rPr>
          <w:sz w:val="22"/>
          <w:szCs w:val="22"/>
        </w:rPr>
        <w:t>D</w:t>
      </w:r>
      <w:r w:rsidRPr="007B17BD">
        <w:rPr>
          <w:sz w:val="22"/>
          <w:szCs w:val="22"/>
          <w:vertAlign w:val="subscript"/>
        </w:rPr>
        <w:t>min</w:t>
      </w:r>
      <w:proofErr w:type="spellEnd"/>
      <w:r>
        <w:rPr>
          <w:sz w:val="22"/>
          <w:szCs w:val="22"/>
        </w:rPr>
        <w:t>, e.g. 1000 and 10m, respectively.</w:t>
      </w:r>
    </w:p>
    <w:p w:rsidR="007B17BD" w:rsidRDefault="007B17BD" w:rsidP="00A0788B">
      <w:pPr>
        <w:keepNext/>
        <w:jc w:val="both"/>
        <w:rPr>
          <w:sz w:val="22"/>
          <w:szCs w:val="22"/>
        </w:rPr>
      </w:pPr>
      <w:r>
        <w:rPr>
          <w:b/>
          <w:sz w:val="22"/>
          <w:szCs w:val="22"/>
        </w:rPr>
        <w:t>Proposal 3:</w:t>
      </w:r>
      <w:r>
        <w:rPr>
          <w:sz w:val="22"/>
          <w:szCs w:val="22"/>
        </w:rPr>
        <w:t xml:space="preserve"> For testing purpose, D</w:t>
      </w:r>
      <w:r w:rsidRPr="007B17BD">
        <w:rPr>
          <w:sz w:val="22"/>
          <w:szCs w:val="22"/>
          <w:vertAlign w:val="subscript"/>
        </w:rPr>
        <w:t>s</w:t>
      </w:r>
      <w:r>
        <w:rPr>
          <w:sz w:val="22"/>
          <w:szCs w:val="22"/>
        </w:rPr>
        <w:t xml:space="preserve"> = 1000m and </w:t>
      </w:r>
      <w:proofErr w:type="spellStart"/>
      <w:r>
        <w:rPr>
          <w:sz w:val="22"/>
          <w:szCs w:val="22"/>
        </w:rPr>
        <w:t>D</w:t>
      </w:r>
      <w:r w:rsidRPr="007B17BD">
        <w:rPr>
          <w:sz w:val="22"/>
          <w:szCs w:val="22"/>
          <w:vertAlign w:val="subscript"/>
        </w:rPr>
        <w:t>min</w:t>
      </w:r>
      <w:proofErr w:type="spellEnd"/>
      <w:r>
        <w:rPr>
          <w:sz w:val="22"/>
          <w:szCs w:val="22"/>
        </w:rPr>
        <w:t xml:space="preserve"> = 10m shall be used, thereby securing sufficient performance of the UE’s AFC implementation for networks under deployment.</w:t>
      </w:r>
    </w:p>
    <w:p w:rsidR="007B17BD" w:rsidRDefault="007B17BD" w:rsidP="00A0788B">
      <w:pPr>
        <w:keepNext/>
        <w:jc w:val="both"/>
        <w:rPr>
          <w:sz w:val="22"/>
          <w:szCs w:val="22"/>
        </w:rPr>
      </w:pPr>
    </w:p>
    <w:p w:rsidR="007B17BD" w:rsidRPr="00A37401" w:rsidRDefault="007B17BD" w:rsidP="00A37401">
      <w:pPr>
        <w:pStyle w:val="Caption"/>
        <w:keepNext/>
        <w:rPr>
          <w:b w:val="0"/>
          <w:sz w:val="22"/>
          <w:lang w:val="en-US"/>
        </w:rPr>
      </w:pPr>
      <w:bookmarkStart w:id="3" w:name="_Ref419730018"/>
      <w:r w:rsidRPr="00A07A09">
        <w:rPr>
          <w:sz w:val="22"/>
          <w:lang w:val="en-US"/>
        </w:rPr>
        <w:t xml:space="preserve">Table </w:t>
      </w:r>
      <w:r w:rsidRPr="00A07A09">
        <w:rPr>
          <w:sz w:val="22"/>
        </w:rPr>
        <w:fldChar w:fldCharType="begin"/>
      </w:r>
      <w:r w:rsidRPr="00A07A09">
        <w:rPr>
          <w:sz w:val="22"/>
          <w:lang w:val="en-US"/>
        </w:rPr>
        <w:instrText xml:space="preserve"> SEQ Table \* ARABIC </w:instrText>
      </w:r>
      <w:r w:rsidRPr="00A07A09">
        <w:rPr>
          <w:sz w:val="22"/>
        </w:rPr>
        <w:fldChar w:fldCharType="separate"/>
      </w:r>
      <w:r w:rsidR="00831516">
        <w:rPr>
          <w:noProof/>
          <w:sz w:val="22"/>
          <w:lang w:val="en-US"/>
        </w:rPr>
        <w:t>1</w:t>
      </w:r>
      <w:r w:rsidRPr="00A07A09">
        <w:rPr>
          <w:sz w:val="22"/>
        </w:rPr>
        <w:fldChar w:fldCharType="end"/>
      </w:r>
      <w:bookmarkEnd w:id="3"/>
      <w:r w:rsidRPr="00A07A09">
        <w:rPr>
          <w:sz w:val="22"/>
          <w:lang w:val="en-US"/>
        </w:rPr>
        <w:t xml:space="preserve">: </w:t>
      </w:r>
      <w:r w:rsidRPr="00A37401">
        <w:rPr>
          <w:b w:val="0"/>
          <w:sz w:val="22"/>
          <w:lang w:val="en-US"/>
        </w:rPr>
        <w:t xml:space="preserve">Parameters </w:t>
      </w:r>
      <w:r w:rsidR="00A37401" w:rsidRPr="00A37401">
        <w:rPr>
          <w:b w:val="0"/>
          <w:sz w:val="22"/>
          <w:lang w:val="en-US"/>
        </w:rPr>
        <w:t xml:space="preserve">and parameter values </w:t>
      </w:r>
      <w:r w:rsidRPr="00A37401">
        <w:rPr>
          <w:b w:val="0"/>
          <w:sz w:val="22"/>
          <w:lang w:val="en-US"/>
        </w:rPr>
        <w:t>for new HST model</w:t>
      </w:r>
    </w:p>
    <w:tbl>
      <w:tblPr>
        <w:tblW w:w="0" w:type="auto"/>
        <w:jc w:val="center"/>
        <w:tblInd w:w="22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0"/>
        <w:gridCol w:w="2719"/>
        <w:gridCol w:w="2719"/>
      </w:tblGrid>
      <w:tr w:rsidR="00A37401" w:rsidRPr="001F0B40" w:rsidTr="00A37401">
        <w:trPr>
          <w:trHeight w:val="240"/>
          <w:jc w:val="center"/>
        </w:trPr>
        <w:tc>
          <w:tcPr>
            <w:tcW w:w="1910" w:type="dxa"/>
            <w:tcBorders>
              <w:bottom w:val="nil"/>
            </w:tcBorders>
            <w:vAlign w:val="center"/>
          </w:tcPr>
          <w:p w:rsidR="00A37401" w:rsidRPr="001F0B40" w:rsidRDefault="00A37401" w:rsidP="008D1D4B">
            <w:pPr>
              <w:pStyle w:val="TAH"/>
              <w:rPr>
                <w:rFonts w:eastAsia="?? ??" w:cs="v5.0.0"/>
              </w:rPr>
            </w:pPr>
            <w:r w:rsidRPr="001F0B40">
              <w:rPr>
                <w:rFonts w:eastAsia="?? ??" w:cs="v5.0.0"/>
              </w:rPr>
              <w:t>Parameter</w:t>
            </w:r>
          </w:p>
        </w:tc>
        <w:tc>
          <w:tcPr>
            <w:tcW w:w="2719" w:type="dxa"/>
            <w:tcBorders>
              <w:bottom w:val="nil"/>
            </w:tcBorders>
          </w:tcPr>
          <w:p w:rsidR="00A37401" w:rsidRDefault="00A37401" w:rsidP="008D1D4B">
            <w:pPr>
              <w:pStyle w:val="TAH"/>
              <w:rPr>
                <w:rFonts w:cs="v5.0.0"/>
              </w:rPr>
            </w:pPr>
            <w:r>
              <w:rPr>
                <w:rFonts w:cs="v5.0.0"/>
              </w:rPr>
              <w:t>Value</w:t>
            </w:r>
          </w:p>
        </w:tc>
        <w:tc>
          <w:tcPr>
            <w:tcW w:w="2719" w:type="dxa"/>
            <w:tcBorders>
              <w:bottom w:val="nil"/>
            </w:tcBorders>
            <w:vAlign w:val="center"/>
          </w:tcPr>
          <w:p w:rsidR="00A37401" w:rsidRPr="001F0B40" w:rsidRDefault="00A37401" w:rsidP="008D1D4B">
            <w:pPr>
              <w:pStyle w:val="TAH"/>
              <w:rPr>
                <w:rFonts w:eastAsia="?? ??" w:cs="v5.0.0"/>
              </w:rPr>
            </w:pPr>
            <w:r>
              <w:rPr>
                <w:rFonts w:cs="v5.0.0"/>
              </w:rPr>
              <w:t>Interpretation</w:t>
            </w:r>
          </w:p>
        </w:tc>
      </w:tr>
      <w:tr w:rsidR="00A37401" w:rsidRPr="001F0B40" w:rsidTr="00A37401">
        <w:trPr>
          <w:cantSplit/>
          <w:trHeight w:val="70"/>
          <w:jc w:val="center"/>
        </w:trPr>
        <w:tc>
          <w:tcPr>
            <w:tcW w:w="1910" w:type="dxa"/>
            <w:vAlign w:val="center"/>
          </w:tcPr>
          <w:p w:rsidR="00A37401" w:rsidRPr="001F0B40" w:rsidRDefault="00A37401" w:rsidP="008D1D4B">
            <w:pPr>
              <w:pStyle w:val="TAC"/>
              <w:rPr>
                <w:rFonts w:cs="v5.0.0"/>
              </w:rPr>
            </w:pPr>
            <w:r w:rsidRPr="001F0B40">
              <w:rPr>
                <w:rFonts w:cs="Arial"/>
                <w:position w:val="-10"/>
              </w:rPr>
              <w:object w:dxaOrig="30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65pt;height:17.75pt" o:ole="">
                  <v:imagedata r:id="rId9" o:title=""/>
                </v:shape>
                <o:OLEObject Type="Embed" ProgID="Equation.3" ShapeID="_x0000_i1025" DrawAspect="Content" ObjectID="_1493490815" r:id="rId10"/>
              </w:object>
            </w:r>
          </w:p>
        </w:tc>
        <w:tc>
          <w:tcPr>
            <w:tcW w:w="2719" w:type="dxa"/>
            <w:vAlign w:val="center"/>
          </w:tcPr>
          <w:p w:rsidR="00A37401" w:rsidRDefault="00A37401" w:rsidP="00A37401">
            <w:pPr>
              <w:pStyle w:val="TAC"/>
              <w:rPr>
                <w:rFonts w:eastAsia="?? ??" w:cs="v5.0.0"/>
              </w:rPr>
            </w:pPr>
            <w:r>
              <w:rPr>
                <w:rFonts w:eastAsia="?? ??" w:cs="v5.0.0"/>
              </w:rPr>
              <w:t>1000</w:t>
            </w:r>
          </w:p>
        </w:tc>
        <w:tc>
          <w:tcPr>
            <w:tcW w:w="2719" w:type="dxa"/>
            <w:vAlign w:val="center"/>
          </w:tcPr>
          <w:p w:rsidR="00A37401" w:rsidRPr="001F0B40" w:rsidRDefault="00A37401" w:rsidP="008D1D4B">
            <w:pPr>
              <w:pStyle w:val="TAC"/>
              <w:jc w:val="left"/>
              <w:rPr>
                <w:rFonts w:eastAsia="?? ??" w:cs="v5.0.0"/>
              </w:rPr>
            </w:pPr>
            <w:r>
              <w:rPr>
                <w:rFonts w:eastAsia="?? ??" w:cs="v5.0.0"/>
              </w:rPr>
              <w:t>Inter-site distance [m]</w:t>
            </w:r>
          </w:p>
        </w:tc>
      </w:tr>
      <w:tr w:rsidR="00A37401" w:rsidRPr="001F0B40" w:rsidTr="00A37401">
        <w:trPr>
          <w:cantSplit/>
          <w:trHeight w:val="70"/>
          <w:jc w:val="center"/>
        </w:trPr>
        <w:tc>
          <w:tcPr>
            <w:tcW w:w="1910" w:type="dxa"/>
            <w:vAlign w:val="center"/>
          </w:tcPr>
          <w:p w:rsidR="00A37401" w:rsidRPr="001F0B40" w:rsidRDefault="00A37401" w:rsidP="008D1D4B">
            <w:pPr>
              <w:pStyle w:val="TAC"/>
              <w:rPr>
                <w:rFonts w:cs="Arial"/>
              </w:rPr>
            </w:pPr>
            <w:r w:rsidRPr="001F0B40">
              <w:rPr>
                <w:rFonts w:cs="Arial"/>
                <w:position w:val="-10"/>
              </w:rPr>
              <w:object w:dxaOrig="460" w:dyaOrig="300">
                <v:shape id="_x0000_i1026" type="#_x0000_t75" style="width:26.85pt;height:16.65pt" o:ole="">
                  <v:imagedata r:id="rId11" o:title=""/>
                </v:shape>
                <o:OLEObject Type="Embed" ProgID="Equation.3" ShapeID="_x0000_i1026" DrawAspect="Content" ObjectID="_1493490816" r:id="rId12"/>
              </w:object>
            </w:r>
          </w:p>
        </w:tc>
        <w:tc>
          <w:tcPr>
            <w:tcW w:w="2719" w:type="dxa"/>
            <w:vAlign w:val="center"/>
          </w:tcPr>
          <w:p w:rsidR="00A37401" w:rsidRDefault="00A37401" w:rsidP="00A37401">
            <w:pPr>
              <w:pStyle w:val="TAC"/>
              <w:rPr>
                <w:rFonts w:eastAsia="?? ??" w:cs="v5.0.0"/>
              </w:rPr>
            </w:pPr>
            <w:r>
              <w:rPr>
                <w:rFonts w:eastAsia="?? ??" w:cs="v5.0.0"/>
              </w:rPr>
              <w:t>10</w:t>
            </w:r>
          </w:p>
        </w:tc>
        <w:tc>
          <w:tcPr>
            <w:tcW w:w="2719" w:type="dxa"/>
            <w:vAlign w:val="center"/>
          </w:tcPr>
          <w:p w:rsidR="00A37401" w:rsidRPr="001F0B40" w:rsidRDefault="00A37401" w:rsidP="00A37401">
            <w:pPr>
              <w:pStyle w:val="TAC"/>
              <w:jc w:val="left"/>
              <w:rPr>
                <w:rFonts w:eastAsia="?? ??" w:cs="v5.0.0"/>
              </w:rPr>
            </w:pPr>
            <w:r>
              <w:rPr>
                <w:rFonts w:eastAsia="?? ??" w:cs="v5.0.0"/>
              </w:rPr>
              <w:t>Minimum radio propagation distance between UE and network node [m]</w:t>
            </w:r>
          </w:p>
        </w:tc>
      </w:tr>
      <w:tr w:rsidR="00A37401" w:rsidRPr="001F0B40" w:rsidTr="00A37401">
        <w:trPr>
          <w:cantSplit/>
          <w:trHeight w:val="70"/>
          <w:jc w:val="center"/>
        </w:trPr>
        <w:tc>
          <w:tcPr>
            <w:tcW w:w="1910" w:type="dxa"/>
            <w:vAlign w:val="center"/>
          </w:tcPr>
          <w:p w:rsidR="00A37401" w:rsidRPr="001F0B40" w:rsidRDefault="00A37401" w:rsidP="008D1D4B">
            <w:pPr>
              <w:pStyle w:val="TAC"/>
              <w:rPr>
                <w:rFonts w:cs="Arial"/>
              </w:rPr>
            </w:pPr>
            <w:r w:rsidRPr="001F0B40">
              <w:rPr>
                <w:rFonts w:cs="Arial"/>
                <w:snapToGrid w:val="0"/>
                <w:position w:val="-6"/>
                <w:szCs w:val="21"/>
              </w:rPr>
              <w:object w:dxaOrig="160" w:dyaOrig="200">
                <v:shape id="_x0000_i1027" type="#_x0000_t75" style="width:9.15pt;height:10.75pt" o:ole="">
                  <v:imagedata r:id="rId13" o:title=""/>
                </v:shape>
                <o:OLEObject Type="Embed" ProgID="Equation.3" ShapeID="_x0000_i1027" DrawAspect="Content" ObjectID="_1493490817" r:id="rId14"/>
              </w:object>
            </w:r>
          </w:p>
        </w:tc>
        <w:tc>
          <w:tcPr>
            <w:tcW w:w="2719" w:type="dxa"/>
          </w:tcPr>
          <w:p w:rsidR="00A37401" w:rsidRDefault="00A37401" w:rsidP="008D1D4B">
            <w:pPr>
              <w:pStyle w:val="TAC"/>
              <w:rPr>
                <w:rFonts w:eastAsia="?? ??" w:cs="v5.0.0"/>
              </w:rPr>
            </w:pPr>
            <w:r>
              <w:rPr>
                <w:rFonts w:eastAsia="?? ??" w:cs="v5.0.0"/>
              </w:rPr>
              <w:t>97</w:t>
            </w:r>
            <w:r w:rsidR="00252369">
              <w:rPr>
                <w:rFonts w:eastAsia="?? ??" w:cs="v5.0.0"/>
              </w:rPr>
              <w:t>.2</w:t>
            </w:r>
            <w:r>
              <w:rPr>
                <w:rFonts w:eastAsia="?? ??" w:cs="v5.0.0"/>
              </w:rPr>
              <w:t xml:space="preserve"> (350km/h)</w:t>
            </w:r>
          </w:p>
        </w:tc>
        <w:tc>
          <w:tcPr>
            <w:tcW w:w="2719" w:type="dxa"/>
            <w:vAlign w:val="center"/>
          </w:tcPr>
          <w:p w:rsidR="00A37401" w:rsidRPr="001F0B40" w:rsidRDefault="00A37401" w:rsidP="008D1D4B">
            <w:pPr>
              <w:pStyle w:val="TAC"/>
              <w:rPr>
                <w:rFonts w:eastAsia="?? ??" w:cs="v5.0.0"/>
              </w:rPr>
            </w:pPr>
            <w:r>
              <w:rPr>
                <w:rFonts w:eastAsia="?? ??" w:cs="v5.0.0"/>
              </w:rPr>
              <w:t>UE velocity [m/s]</w:t>
            </w:r>
          </w:p>
        </w:tc>
      </w:tr>
      <w:tr w:rsidR="00A37401" w:rsidRPr="001F0B40" w:rsidTr="00A37401">
        <w:trPr>
          <w:cantSplit/>
          <w:trHeight w:val="70"/>
          <w:jc w:val="center"/>
        </w:trPr>
        <w:tc>
          <w:tcPr>
            <w:tcW w:w="1910" w:type="dxa"/>
            <w:vAlign w:val="center"/>
          </w:tcPr>
          <w:p w:rsidR="00A37401" w:rsidRPr="001F0B40" w:rsidRDefault="00A37401" w:rsidP="008D1D4B">
            <w:pPr>
              <w:pStyle w:val="TAC"/>
              <w:rPr>
                <w:rFonts w:cs="Arial"/>
              </w:rPr>
            </w:pPr>
            <w:r w:rsidRPr="001F0B40">
              <w:rPr>
                <w:rFonts w:cs="Arial"/>
                <w:snapToGrid w:val="0"/>
                <w:position w:val="-10"/>
                <w:szCs w:val="21"/>
              </w:rPr>
              <w:object w:dxaOrig="279" w:dyaOrig="300">
                <v:shape id="_x0000_i1028" type="#_x0000_t75" style="width:16.1pt;height:16.65pt" o:ole="">
                  <v:imagedata r:id="rId15" o:title=""/>
                </v:shape>
                <o:OLEObject Type="Embed" ProgID="Equation.3" ShapeID="_x0000_i1028" DrawAspect="Content" ObjectID="_1493490818" r:id="rId16"/>
              </w:object>
            </w:r>
          </w:p>
        </w:tc>
        <w:tc>
          <w:tcPr>
            <w:tcW w:w="2719" w:type="dxa"/>
            <w:vAlign w:val="center"/>
          </w:tcPr>
          <w:p w:rsidR="00A37401" w:rsidRDefault="00A37401" w:rsidP="00A37401">
            <w:pPr>
              <w:pStyle w:val="TAC"/>
              <w:rPr>
                <w:rFonts w:eastAsia="?? ??" w:cs="v5.0.0"/>
              </w:rPr>
            </w:pPr>
            <w:r>
              <w:rPr>
                <w:rFonts w:eastAsia="?? ??" w:cs="v5.0.0"/>
              </w:rPr>
              <w:t>875</w:t>
            </w:r>
          </w:p>
        </w:tc>
        <w:tc>
          <w:tcPr>
            <w:tcW w:w="2719" w:type="dxa"/>
            <w:vAlign w:val="center"/>
          </w:tcPr>
          <w:p w:rsidR="00A37401" w:rsidRPr="001F0B40" w:rsidRDefault="00A37401" w:rsidP="008D1D4B">
            <w:pPr>
              <w:pStyle w:val="TAC"/>
              <w:jc w:val="left"/>
              <w:rPr>
                <w:rFonts w:eastAsia="?? ??" w:cs="v5.0.0"/>
              </w:rPr>
            </w:pPr>
            <w:r>
              <w:rPr>
                <w:rFonts w:eastAsia="?? ??" w:cs="v5.0.0"/>
              </w:rPr>
              <w:t>Maximum Doppler shift [Hz]</w:t>
            </w:r>
          </w:p>
        </w:tc>
      </w:tr>
    </w:tbl>
    <w:p w:rsidR="007B17BD" w:rsidRDefault="007B17BD" w:rsidP="00A0788B">
      <w:pPr>
        <w:keepNext/>
        <w:jc w:val="both"/>
        <w:rPr>
          <w:sz w:val="22"/>
          <w:szCs w:val="22"/>
        </w:rPr>
      </w:pPr>
    </w:p>
    <w:p w:rsidR="002D763A" w:rsidRDefault="002D763A" w:rsidP="002D763A">
      <w:pPr>
        <w:keepNext/>
        <w:ind w:left="-851"/>
        <w:jc w:val="center"/>
      </w:pPr>
      <w:r>
        <w:object w:dxaOrig="23731" w:dyaOrig="19395">
          <v:shape id="_x0000_i1029" type="#_x0000_t75" style="width:530.35pt;height:433.6pt" o:ole="">
            <v:imagedata r:id="rId17" o:title=""/>
          </v:shape>
          <o:OLEObject Type="Embed" ProgID="Visio.Drawing.15" ShapeID="_x0000_i1029" DrawAspect="Content" ObjectID="_1493490819" r:id="rId18"/>
        </w:object>
      </w:r>
    </w:p>
    <w:p w:rsidR="002D763A" w:rsidRPr="002D763A" w:rsidRDefault="002D763A" w:rsidP="002D763A">
      <w:pPr>
        <w:pStyle w:val="Caption"/>
        <w:rPr>
          <w:sz w:val="24"/>
          <w:szCs w:val="24"/>
          <w:lang w:val="en-US"/>
        </w:rPr>
      </w:pPr>
      <w:bookmarkStart w:id="4" w:name="_Ref419729960"/>
      <w:r w:rsidRPr="002D763A">
        <w:rPr>
          <w:sz w:val="24"/>
          <w:szCs w:val="24"/>
          <w:lang w:val="en-US"/>
        </w:rPr>
        <w:t xml:space="preserve">Figure </w:t>
      </w:r>
      <w:r w:rsidRPr="002D763A">
        <w:rPr>
          <w:sz w:val="24"/>
          <w:szCs w:val="24"/>
        </w:rPr>
        <w:fldChar w:fldCharType="begin"/>
      </w:r>
      <w:r w:rsidRPr="002D763A">
        <w:rPr>
          <w:sz w:val="24"/>
          <w:szCs w:val="24"/>
          <w:lang w:val="en-US"/>
        </w:rPr>
        <w:instrText xml:space="preserve"> SEQ Figure \* ARABIC </w:instrText>
      </w:r>
      <w:r w:rsidRPr="002D763A">
        <w:rPr>
          <w:sz w:val="24"/>
          <w:szCs w:val="24"/>
        </w:rPr>
        <w:fldChar w:fldCharType="separate"/>
      </w:r>
      <w:r w:rsidR="00981177">
        <w:rPr>
          <w:noProof/>
          <w:sz w:val="24"/>
          <w:szCs w:val="24"/>
          <w:lang w:val="en-US"/>
        </w:rPr>
        <w:t>1</w:t>
      </w:r>
      <w:r w:rsidRPr="002D763A">
        <w:rPr>
          <w:sz w:val="24"/>
          <w:szCs w:val="24"/>
        </w:rPr>
        <w:fldChar w:fldCharType="end"/>
      </w:r>
      <w:bookmarkEnd w:id="4"/>
      <w:r w:rsidRPr="002D763A">
        <w:rPr>
          <w:sz w:val="24"/>
          <w:szCs w:val="24"/>
          <w:lang w:val="en-US"/>
        </w:rPr>
        <w:t xml:space="preserve">: </w:t>
      </w:r>
      <w:r w:rsidRPr="002D763A">
        <w:rPr>
          <w:b w:val="0"/>
          <w:sz w:val="24"/>
          <w:szCs w:val="24"/>
          <w:lang w:val="en-US"/>
        </w:rPr>
        <w:t>Doppler shift, path loss and cell timing for each of the two paths</w:t>
      </w:r>
      <w:r>
        <w:rPr>
          <w:b w:val="0"/>
          <w:sz w:val="24"/>
          <w:szCs w:val="24"/>
          <w:lang w:val="en-US"/>
        </w:rPr>
        <w:t xml:space="preserve"> (Ds=1000m, </w:t>
      </w:r>
      <w:proofErr w:type="spellStart"/>
      <w:r>
        <w:rPr>
          <w:b w:val="0"/>
          <w:sz w:val="24"/>
          <w:szCs w:val="24"/>
          <w:lang w:val="en-US"/>
        </w:rPr>
        <w:t>Dmin</w:t>
      </w:r>
      <w:proofErr w:type="spellEnd"/>
      <w:r>
        <w:rPr>
          <w:b w:val="0"/>
          <w:sz w:val="24"/>
          <w:szCs w:val="24"/>
          <w:lang w:val="en-US"/>
        </w:rPr>
        <w:t xml:space="preserve"> =10</w:t>
      </w:r>
      <w:r w:rsidRPr="002D763A">
        <w:rPr>
          <w:b w:val="0"/>
          <w:sz w:val="24"/>
          <w:szCs w:val="24"/>
          <w:lang w:val="en-US"/>
        </w:rPr>
        <w:t xml:space="preserve">m, UE speed 350km/h, </w:t>
      </w:r>
      <w:r>
        <w:rPr>
          <w:b w:val="0"/>
          <w:sz w:val="24"/>
          <w:szCs w:val="24"/>
          <w:lang w:val="en-US"/>
        </w:rPr>
        <w:t xml:space="preserve">carrier </w:t>
      </w:r>
      <w:r w:rsidRPr="002D763A">
        <w:rPr>
          <w:b w:val="0"/>
          <w:sz w:val="24"/>
          <w:szCs w:val="24"/>
          <w:lang w:val="en-US"/>
        </w:rPr>
        <w:t>frequency 2.7GHz</w:t>
      </w:r>
      <w:r>
        <w:rPr>
          <w:b w:val="0"/>
          <w:sz w:val="24"/>
          <w:szCs w:val="24"/>
          <w:lang w:val="en-US"/>
        </w:rPr>
        <w:t>)</w:t>
      </w:r>
      <w:r w:rsidRPr="002D763A">
        <w:rPr>
          <w:b w:val="0"/>
          <w:sz w:val="24"/>
          <w:szCs w:val="24"/>
          <w:lang w:val="en-US"/>
        </w:rPr>
        <w:t>.</w:t>
      </w:r>
    </w:p>
    <w:p w:rsidR="001C03A5" w:rsidRDefault="001C03A5" w:rsidP="001C03A5">
      <w:pPr>
        <w:keepNext/>
      </w:pPr>
    </w:p>
    <w:p w:rsidR="00D876AC" w:rsidRDefault="00831516" w:rsidP="00981177">
      <w:pPr>
        <w:keepNext/>
        <w:jc w:val="both"/>
        <w:rPr>
          <w:sz w:val="22"/>
          <w:szCs w:val="22"/>
        </w:rPr>
      </w:pPr>
      <w:r>
        <w:rPr>
          <w:sz w:val="22"/>
          <w:szCs w:val="22"/>
        </w:rPr>
        <w:t>The impact of the proposed model on Doppler shift, path-loss and cell timing</w:t>
      </w:r>
      <w:r w:rsidR="001C03A5">
        <w:rPr>
          <w:sz w:val="22"/>
          <w:szCs w:val="22"/>
        </w:rPr>
        <w:t xml:space="preserve"> is illustrated in </w:t>
      </w:r>
      <w:r>
        <w:rPr>
          <w:sz w:val="22"/>
          <w:szCs w:val="22"/>
        </w:rPr>
        <w:fldChar w:fldCharType="begin"/>
      </w:r>
      <w:r>
        <w:rPr>
          <w:sz w:val="22"/>
          <w:szCs w:val="22"/>
        </w:rPr>
        <w:instrText xml:space="preserve"> REF _Ref419729960 \h </w:instrText>
      </w:r>
      <w:r>
        <w:rPr>
          <w:sz w:val="22"/>
          <w:szCs w:val="22"/>
        </w:rPr>
      </w:r>
      <w:r>
        <w:rPr>
          <w:sz w:val="22"/>
          <w:szCs w:val="22"/>
        </w:rPr>
        <w:fldChar w:fldCharType="separate"/>
      </w:r>
      <w:r w:rsidRPr="002D763A">
        <w:rPr>
          <w:sz w:val="24"/>
          <w:szCs w:val="24"/>
          <w:lang w:val="en-US"/>
        </w:rPr>
        <w:t xml:space="preserve">Figure </w:t>
      </w:r>
      <w:r>
        <w:rPr>
          <w:noProof/>
          <w:sz w:val="24"/>
          <w:szCs w:val="24"/>
          <w:lang w:val="en-US"/>
        </w:rPr>
        <w:t>1</w:t>
      </w:r>
      <w:r>
        <w:rPr>
          <w:sz w:val="22"/>
          <w:szCs w:val="22"/>
        </w:rPr>
        <w:fldChar w:fldCharType="end"/>
      </w:r>
      <w:r>
        <w:rPr>
          <w:sz w:val="22"/>
          <w:szCs w:val="22"/>
        </w:rPr>
        <w:t xml:space="preserve"> for the parameter values in </w:t>
      </w:r>
      <w:r>
        <w:rPr>
          <w:sz w:val="22"/>
          <w:szCs w:val="22"/>
        </w:rPr>
        <w:fldChar w:fldCharType="begin"/>
      </w:r>
      <w:r>
        <w:rPr>
          <w:sz w:val="22"/>
          <w:szCs w:val="22"/>
        </w:rPr>
        <w:instrText xml:space="preserve"> REF _Ref419730018 \h </w:instrText>
      </w:r>
      <w:r>
        <w:rPr>
          <w:sz w:val="22"/>
          <w:szCs w:val="22"/>
        </w:rPr>
      </w:r>
      <w:r>
        <w:rPr>
          <w:sz w:val="22"/>
          <w:szCs w:val="22"/>
        </w:rPr>
        <w:fldChar w:fldCharType="separate"/>
      </w:r>
      <w:r w:rsidRPr="00A07A09">
        <w:rPr>
          <w:sz w:val="22"/>
          <w:lang w:val="en-US"/>
        </w:rPr>
        <w:t xml:space="preserve">Table </w:t>
      </w:r>
      <w:r>
        <w:rPr>
          <w:noProof/>
          <w:sz w:val="22"/>
          <w:lang w:val="en-US"/>
        </w:rPr>
        <w:t>1</w:t>
      </w:r>
      <w:r>
        <w:rPr>
          <w:sz w:val="22"/>
          <w:szCs w:val="22"/>
        </w:rPr>
        <w:fldChar w:fldCharType="end"/>
      </w:r>
      <w:r>
        <w:rPr>
          <w:sz w:val="22"/>
          <w:szCs w:val="22"/>
        </w:rPr>
        <w:t>. The UE does however follow the strongest component, hence</w:t>
      </w:r>
      <w:r w:rsidR="00981177">
        <w:rPr>
          <w:sz w:val="22"/>
          <w:szCs w:val="22"/>
        </w:rPr>
        <w:t xml:space="preserve"> from UE perspective, the experienced dynamics is as illustrated in </w:t>
      </w:r>
      <w:r w:rsidR="00981177">
        <w:rPr>
          <w:sz w:val="22"/>
          <w:szCs w:val="22"/>
        </w:rPr>
        <w:fldChar w:fldCharType="begin"/>
      </w:r>
      <w:r w:rsidR="00981177">
        <w:rPr>
          <w:sz w:val="22"/>
          <w:szCs w:val="22"/>
        </w:rPr>
        <w:instrText xml:space="preserve"> REF _Ref419731774 \h </w:instrText>
      </w:r>
      <w:r w:rsidR="00981177">
        <w:rPr>
          <w:sz w:val="22"/>
          <w:szCs w:val="22"/>
        </w:rPr>
      </w:r>
      <w:r w:rsidR="00981177">
        <w:rPr>
          <w:sz w:val="22"/>
          <w:szCs w:val="22"/>
        </w:rPr>
        <w:fldChar w:fldCharType="separate"/>
      </w:r>
      <w:r w:rsidR="00981177" w:rsidRPr="00981177">
        <w:rPr>
          <w:sz w:val="22"/>
          <w:szCs w:val="22"/>
          <w:lang w:val="en-US"/>
        </w:rPr>
        <w:t xml:space="preserve">Figure </w:t>
      </w:r>
      <w:r w:rsidR="00981177" w:rsidRPr="00981177">
        <w:rPr>
          <w:noProof/>
          <w:sz w:val="22"/>
          <w:szCs w:val="22"/>
          <w:lang w:val="en-US"/>
        </w:rPr>
        <w:t>2</w:t>
      </w:r>
      <w:r w:rsidR="00981177">
        <w:rPr>
          <w:sz w:val="22"/>
          <w:szCs w:val="22"/>
        </w:rPr>
        <w:fldChar w:fldCharType="end"/>
      </w:r>
      <w:r w:rsidR="00981177">
        <w:rPr>
          <w:sz w:val="22"/>
          <w:szCs w:val="22"/>
        </w:rPr>
        <w:t>. Notably, there is a very abrupt jump in Doppler shift midways between the RRHs when the UE is shifting from one beam to another. For the current parameter values (</w:t>
      </w:r>
      <w:r w:rsidR="00981177">
        <w:rPr>
          <w:sz w:val="22"/>
          <w:szCs w:val="22"/>
        </w:rPr>
        <w:fldChar w:fldCharType="begin"/>
      </w:r>
      <w:r w:rsidR="00981177">
        <w:rPr>
          <w:sz w:val="22"/>
          <w:szCs w:val="22"/>
        </w:rPr>
        <w:instrText xml:space="preserve"> REF _Ref419730018 \h </w:instrText>
      </w:r>
      <w:r w:rsidR="00981177">
        <w:rPr>
          <w:sz w:val="22"/>
          <w:szCs w:val="22"/>
        </w:rPr>
      </w:r>
      <w:r w:rsidR="00981177">
        <w:rPr>
          <w:sz w:val="22"/>
          <w:szCs w:val="22"/>
        </w:rPr>
        <w:fldChar w:fldCharType="separate"/>
      </w:r>
      <w:r w:rsidR="00981177" w:rsidRPr="00A07A09">
        <w:rPr>
          <w:sz w:val="22"/>
          <w:lang w:val="en-US"/>
        </w:rPr>
        <w:t xml:space="preserve">Table </w:t>
      </w:r>
      <w:r w:rsidR="00981177">
        <w:rPr>
          <w:noProof/>
          <w:sz w:val="22"/>
          <w:lang w:val="en-US"/>
        </w:rPr>
        <w:t>1</w:t>
      </w:r>
      <w:r w:rsidR="00981177">
        <w:rPr>
          <w:sz w:val="22"/>
          <w:szCs w:val="22"/>
        </w:rPr>
        <w:fldChar w:fldCharType="end"/>
      </w:r>
      <w:r w:rsidR="00981177">
        <w:rPr>
          <w:sz w:val="22"/>
          <w:szCs w:val="22"/>
        </w:rPr>
        <w:t xml:space="preserve">) the UE is to adjust it carrier frequency by 1750Hz which is close to the theoretical capture range of 2 kHz for the AFC estimator when </w:t>
      </w:r>
      <w:r w:rsidR="0044621F">
        <w:rPr>
          <w:sz w:val="22"/>
          <w:szCs w:val="22"/>
        </w:rPr>
        <w:t xml:space="preserve">frequency offset estimation is </w:t>
      </w:r>
      <w:r w:rsidR="00981177">
        <w:rPr>
          <w:sz w:val="22"/>
          <w:szCs w:val="22"/>
        </w:rPr>
        <w:t>based on CRSs.</w:t>
      </w:r>
    </w:p>
    <w:p w:rsidR="00981177" w:rsidRDefault="00981177" w:rsidP="00981177">
      <w:pPr>
        <w:keepNext/>
        <w:jc w:val="both"/>
        <w:rPr>
          <w:sz w:val="22"/>
          <w:szCs w:val="22"/>
        </w:rPr>
      </w:pPr>
    </w:p>
    <w:p w:rsidR="00981177" w:rsidRDefault="00981177" w:rsidP="00981177">
      <w:pPr>
        <w:keepNext/>
        <w:jc w:val="both"/>
      </w:pPr>
      <w:r>
        <w:object w:dxaOrig="23731" w:dyaOrig="16770">
          <v:shape id="_x0000_i1030" type="#_x0000_t75" style="width:481.95pt;height:340.65pt" o:ole="">
            <v:imagedata r:id="rId19" o:title=""/>
          </v:shape>
          <o:OLEObject Type="Embed" ProgID="Visio.Drawing.15" ShapeID="_x0000_i1030" DrawAspect="Content" ObjectID="_1493490820" r:id="rId20"/>
        </w:object>
      </w:r>
    </w:p>
    <w:p w:rsidR="00981177" w:rsidRPr="00981177" w:rsidRDefault="00981177" w:rsidP="00981177">
      <w:pPr>
        <w:pStyle w:val="Caption"/>
        <w:rPr>
          <w:sz w:val="22"/>
          <w:szCs w:val="22"/>
          <w:lang w:val="en-US"/>
        </w:rPr>
      </w:pPr>
      <w:bookmarkStart w:id="5" w:name="_Ref419731774"/>
      <w:r w:rsidRPr="00981177">
        <w:rPr>
          <w:sz w:val="22"/>
          <w:szCs w:val="22"/>
          <w:lang w:val="en-US"/>
        </w:rPr>
        <w:t xml:space="preserve">Figure </w:t>
      </w:r>
      <w:r w:rsidRPr="00981177">
        <w:rPr>
          <w:sz w:val="22"/>
          <w:szCs w:val="22"/>
        </w:rPr>
        <w:fldChar w:fldCharType="begin"/>
      </w:r>
      <w:r w:rsidRPr="00981177">
        <w:rPr>
          <w:sz w:val="22"/>
          <w:szCs w:val="22"/>
          <w:lang w:val="en-US"/>
        </w:rPr>
        <w:instrText xml:space="preserve"> SEQ Figure \* ARABIC </w:instrText>
      </w:r>
      <w:r w:rsidRPr="00981177">
        <w:rPr>
          <w:sz w:val="22"/>
          <w:szCs w:val="22"/>
        </w:rPr>
        <w:fldChar w:fldCharType="separate"/>
      </w:r>
      <w:r w:rsidRPr="00981177">
        <w:rPr>
          <w:noProof/>
          <w:sz w:val="22"/>
          <w:szCs w:val="22"/>
          <w:lang w:val="en-US"/>
        </w:rPr>
        <w:t>2</w:t>
      </w:r>
      <w:r w:rsidRPr="00981177">
        <w:rPr>
          <w:sz w:val="22"/>
          <w:szCs w:val="22"/>
        </w:rPr>
        <w:fldChar w:fldCharType="end"/>
      </w:r>
      <w:bookmarkEnd w:id="5"/>
      <w:r w:rsidRPr="00981177">
        <w:rPr>
          <w:sz w:val="22"/>
          <w:szCs w:val="22"/>
          <w:lang w:val="en-US"/>
        </w:rPr>
        <w:t xml:space="preserve">: </w:t>
      </w:r>
      <w:r w:rsidRPr="00981177">
        <w:rPr>
          <w:b w:val="0"/>
          <w:sz w:val="22"/>
          <w:szCs w:val="22"/>
          <w:lang w:val="en-US"/>
        </w:rPr>
        <w:t>UE perspective on the new HST model</w:t>
      </w:r>
      <w:r w:rsidRPr="00981177">
        <w:rPr>
          <w:sz w:val="22"/>
          <w:szCs w:val="22"/>
          <w:lang w:val="en-US"/>
        </w:rPr>
        <w:t xml:space="preserve"> </w:t>
      </w:r>
      <w:r w:rsidRPr="00981177">
        <w:rPr>
          <w:b w:val="0"/>
          <w:sz w:val="22"/>
          <w:szCs w:val="22"/>
          <w:lang w:val="en-US"/>
        </w:rPr>
        <w:t xml:space="preserve">(Ds=1000m, </w:t>
      </w:r>
      <w:proofErr w:type="spellStart"/>
      <w:r w:rsidRPr="00981177">
        <w:rPr>
          <w:b w:val="0"/>
          <w:sz w:val="22"/>
          <w:szCs w:val="22"/>
          <w:lang w:val="en-US"/>
        </w:rPr>
        <w:t>Dmin</w:t>
      </w:r>
      <w:proofErr w:type="spellEnd"/>
      <w:r w:rsidRPr="00981177">
        <w:rPr>
          <w:b w:val="0"/>
          <w:sz w:val="22"/>
          <w:szCs w:val="22"/>
          <w:lang w:val="en-US"/>
        </w:rPr>
        <w:t xml:space="preserve"> =10m, UE speed 350km/h, carrier frequency 2.7GHz).</w:t>
      </w:r>
      <w:r w:rsidR="00B26D7E">
        <w:rPr>
          <w:b w:val="0"/>
          <w:sz w:val="22"/>
          <w:szCs w:val="22"/>
          <w:lang w:val="en-US"/>
        </w:rPr>
        <w:t xml:space="preserve"> </w:t>
      </w:r>
    </w:p>
    <w:p w:rsidR="00981177" w:rsidRPr="00981177" w:rsidRDefault="00981177" w:rsidP="00981177">
      <w:pPr>
        <w:rPr>
          <w:lang w:val="en-US" w:eastAsia="ja-JP"/>
        </w:rPr>
      </w:pPr>
    </w:p>
    <w:p w:rsidR="00275442" w:rsidRPr="009B696E" w:rsidRDefault="00CE6D74" w:rsidP="001943D9">
      <w:pPr>
        <w:rPr>
          <w:sz w:val="22"/>
        </w:rPr>
      </w:pPr>
      <w:r w:rsidRPr="009B696E">
        <w:rPr>
          <w:sz w:val="22"/>
        </w:rPr>
        <w:t>The components that determines the instantaneous frequency shifts are</w:t>
      </w:r>
      <w:r w:rsidR="002B7958">
        <w:rPr>
          <w:sz w:val="22"/>
        </w:rPr>
        <w:t xml:space="preserve"> modelled by</w:t>
      </w:r>
    </w:p>
    <w:p w:rsidR="00523AB9" w:rsidRDefault="00384FB8" w:rsidP="00CE6D74">
      <w:pPr>
        <w:jc w:val="center"/>
      </w:pPr>
      <m:oMath>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(t)</m:t>
            </m:r>
          </m:e>
        </m:func>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m>
                          <m:mPr>
                            <m:mcs>
                              <m:mc>
                                <m:mcPr>
                                  <m:count m:val="2"/>
                                  <m:mcJc m:val="center"/>
                                </m:mcPr>
                              </m:mc>
                            </m:mcs>
                            <m:ctrlPr>
                              <w:rPr>
                                <w:rFonts w:ascii="Cambria Math" w:hAnsi="Cambria Math"/>
                                <w:i/>
                              </w:rPr>
                            </m:ctrlPr>
                          </m:mPr>
                          <m:mr>
                            <m:e>
                              <m:f>
                                <m:fPr>
                                  <m:ctrlPr>
                                    <w:rPr>
                                      <w:rFonts w:ascii="Cambria Math" w:hAnsi="Cambria Math"/>
                                      <w:i/>
                                    </w:rPr>
                                  </m:ctrlPr>
                                </m:fPr>
                                <m:num>
                                  <m:r>
                                    <w:rPr>
                                      <w:rFonts w:ascii="Cambria Math" w:hAnsi="Cambria Math"/>
                                    </w:rPr>
                                    <m:t>v∙t</m:t>
                                  </m:r>
                                </m:num>
                                <m:den>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D</m:t>
                                          </m:r>
                                        </m:e>
                                        <m:sub>
                                          <m:r>
                                            <w:rPr>
                                              <w:rFonts w:ascii="Cambria Math" w:hAnsi="Cambria Math"/>
                                            </w:rPr>
                                            <m:t>min</m:t>
                                          </m:r>
                                        </m:sub>
                                        <m:sup>
                                          <m:r>
                                            <w:rPr>
                                              <w:rFonts w:ascii="Cambria Math" w:hAnsi="Cambria Math"/>
                                            </w:rPr>
                                            <m:t>2</m:t>
                                          </m:r>
                                        </m:sup>
                                      </m:sSubSup>
                                      <m:r>
                                        <w:rPr>
                                          <w:rFonts w:ascii="Cambria Math" w:hAnsi="Cambria Math"/>
                                        </w:rPr>
                                        <m:t>+</m:t>
                                      </m:r>
                                      <m:sSup>
                                        <m:sSupPr>
                                          <m:ctrlPr>
                                            <w:rPr>
                                              <w:rFonts w:ascii="Cambria Math" w:hAnsi="Cambria Math"/>
                                              <w:i/>
                                            </w:rPr>
                                          </m:ctrlPr>
                                        </m:sSupPr>
                                        <m:e>
                                          <m:r>
                                            <w:rPr>
                                              <w:rFonts w:ascii="Cambria Math" w:hAnsi="Cambria Math"/>
                                            </w:rPr>
                                            <m:t>(v∙t)</m:t>
                                          </m:r>
                                        </m:e>
                                        <m:sup>
                                          <m:r>
                                            <w:rPr>
                                              <w:rFonts w:ascii="Cambria Math" w:hAnsi="Cambria Math"/>
                                            </w:rPr>
                                            <m:t>2</m:t>
                                          </m:r>
                                        </m:sup>
                                      </m:sSup>
                                    </m:e>
                                  </m:rad>
                                </m:den>
                              </m:f>
                              <m:r>
                                <w:rPr>
                                  <w:rFonts w:ascii="Cambria Math" w:hAnsi="Cambria Math"/>
                                </w:rPr>
                                <m:t>,</m:t>
                              </m:r>
                            </m:e>
                            <m:e>
                              <m:r>
                                <w:rPr>
                                  <w:rFonts w:ascii="Cambria Math" w:hAnsi="Cambria Math"/>
                                </w:rPr>
                                <m:t>0≤t&lt;</m:t>
                              </m:r>
                              <m:sSub>
                                <m:sSubPr>
                                  <m:ctrlPr>
                                    <w:rPr>
                                      <w:rFonts w:ascii="Cambria Math" w:hAnsi="Cambria Math"/>
                                      <w:i/>
                                    </w:rPr>
                                  </m:ctrlPr>
                                </m:sSubPr>
                                <m:e>
                                  <m:r>
                                    <w:rPr>
                                      <w:rFonts w:ascii="Cambria Math" w:hAnsi="Cambria Math"/>
                                    </w:rPr>
                                    <m:t>D</m:t>
                                  </m:r>
                                </m:e>
                                <m:sub>
                                  <m:r>
                                    <w:rPr>
                                      <w:rFonts w:ascii="Cambria Math" w:hAnsi="Cambria Math"/>
                                    </w:rPr>
                                    <m:t>S</m:t>
                                  </m:r>
                                </m:sub>
                              </m:sSub>
                              <m:r>
                                <w:rPr>
                                  <w:rFonts w:ascii="Cambria Math" w:hAnsi="Cambria Math"/>
                                </w:rPr>
                                <m:t>/(2v)</m:t>
                              </m:r>
                            </m:e>
                          </m:mr>
                        </m:m>
                      </m:e>
                    </m:mr>
                    <m:mr>
                      <m:e>
                        <m:m>
                          <m:mPr>
                            <m:mcs>
                              <m:mc>
                                <m:mcPr>
                                  <m:count m:val="2"/>
                                  <m:mcJc m:val="center"/>
                                </m:mcPr>
                              </m:mc>
                            </m:mcs>
                            <m:ctrlPr>
                              <w:rPr>
                                <w:rFonts w:ascii="Cambria Math" w:hAnsi="Cambria Math"/>
                                <w:i/>
                              </w:rPr>
                            </m:ctrlPr>
                          </m:mPr>
                          <m:mr>
                            <m:e>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S</m:t>
                                      </m:r>
                                    </m:sub>
                                  </m:sSub>
                                  <m:r>
                                    <w:rPr>
                                      <w:rFonts w:ascii="Cambria Math" w:hAnsi="Cambria Math"/>
                                    </w:rPr>
                                    <m:t>-v∙t</m:t>
                                  </m:r>
                                </m:num>
                                <m:den>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D</m:t>
                                          </m:r>
                                        </m:e>
                                        <m:sub>
                                          <m:r>
                                            <w:rPr>
                                              <w:rFonts w:ascii="Cambria Math" w:hAnsi="Cambria Math"/>
                                            </w:rPr>
                                            <m:t>min</m:t>
                                          </m:r>
                                        </m:sub>
                                        <m:sup>
                                          <m:r>
                                            <w:rPr>
                                              <w:rFonts w:ascii="Cambria Math" w:hAnsi="Cambria Math"/>
                                            </w:rPr>
                                            <m:t>2</m:t>
                                          </m:r>
                                        </m:sup>
                                      </m:sSubSup>
                                      <m:r>
                                        <w:rPr>
                                          <w:rFonts w:ascii="Cambria Math" w:hAnsi="Cambria Math"/>
                                        </w:rPr>
                                        <m:t>+</m:t>
                                      </m:r>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S</m:t>
                                              </m:r>
                                            </m:sub>
                                          </m:sSub>
                                          <m:r>
                                            <w:rPr>
                                              <w:rFonts w:ascii="Cambria Math" w:hAnsi="Cambria Math"/>
                                            </w:rPr>
                                            <m:t>-v∙t)</m:t>
                                          </m:r>
                                        </m:e>
                                        <m:sup>
                                          <m:r>
                                            <w:rPr>
                                              <w:rFonts w:ascii="Cambria Math" w:hAnsi="Cambria Math"/>
                                            </w:rPr>
                                            <m:t>2</m:t>
                                          </m:r>
                                        </m:sup>
                                      </m:sSup>
                                    </m:e>
                                  </m:rad>
                                </m:den>
                              </m:f>
                              <m:r>
                                <w:rPr>
                                  <w:rFonts w:ascii="Cambria Math" w:hAnsi="Cambria Math"/>
                                </w:rPr>
                                <m:t>,</m:t>
                              </m:r>
                            </m:e>
                            <m:e>
                              <m:sSub>
                                <m:sSubPr>
                                  <m:ctrlPr>
                                    <w:rPr>
                                      <w:rFonts w:ascii="Cambria Math" w:hAnsi="Cambria Math"/>
                                      <w:i/>
                                    </w:rPr>
                                  </m:ctrlPr>
                                </m:sSubPr>
                                <m:e>
                                  <m:r>
                                    <w:rPr>
                                      <w:rFonts w:ascii="Cambria Math" w:hAnsi="Cambria Math"/>
                                    </w:rPr>
                                    <m:t>D</m:t>
                                  </m:r>
                                </m:e>
                                <m:sub>
                                  <m:r>
                                    <w:rPr>
                                      <w:rFonts w:ascii="Cambria Math" w:hAnsi="Cambria Math"/>
                                    </w:rPr>
                                    <m:t>S</m:t>
                                  </m:r>
                                </m:sub>
                              </m:sSub>
                              <m:r>
                                <w:rPr>
                                  <w:rFonts w:ascii="Cambria Math" w:hAnsi="Cambria Math"/>
                                </w:rPr>
                                <m:t>/(2v)≤t&lt;</m:t>
                              </m:r>
                              <m:sSub>
                                <m:sSubPr>
                                  <m:ctrlPr>
                                    <w:rPr>
                                      <w:rFonts w:ascii="Cambria Math" w:hAnsi="Cambria Math"/>
                                      <w:i/>
                                    </w:rPr>
                                  </m:ctrlPr>
                                </m:sSubPr>
                                <m:e>
                                  <m:r>
                                    <w:rPr>
                                      <w:rFonts w:ascii="Cambria Math" w:hAnsi="Cambria Math"/>
                                    </w:rPr>
                                    <m:t>3D</m:t>
                                  </m:r>
                                </m:e>
                                <m:sub>
                                  <m:r>
                                    <w:rPr>
                                      <w:rFonts w:ascii="Cambria Math" w:hAnsi="Cambria Math"/>
                                    </w:rPr>
                                    <m:t>S</m:t>
                                  </m:r>
                                </m:sub>
                              </m:sSub>
                              <m:r>
                                <w:rPr>
                                  <w:rFonts w:ascii="Cambria Math" w:hAnsi="Cambria Math"/>
                                </w:rPr>
                                <m:t>/(2v)</m:t>
                              </m:r>
                            </m:e>
                          </m:mr>
                        </m:m>
                      </m:e>
                    </m:mr>
                  </m:m>
                </m:e>
              </m:mr>
              <m:mr>
                <m:e>
                  <m:m>
                    <m:mPr>
                      <m:mcs>
                        <m:mc>
                          <m:mcPr>
                            <m:count m:val="1"/>
                            <m:mcJc m:val="center"/>
                          </m:mcPr>
                        </m:mc>
                      </m:mcs>
                      <m:ctrlPr>
                        <w:rPr>
                          <w:rFonts w:ascii="Cambria Math" w:hAnsi="Cambria Math"/>
                          <w:i/>
                        </w:rPr>
                      </m:ctrlPr>
                    </m:mPr>
                    <m:mr>
                      <m:e>
                        <m:m>
                          <m:mPr>
                            <m:mcs>
                              <m:mc>
                                <m:mcPr>
                                  <m:count m:val="2"/>
                                  <m:mcJc m:val="center"/>
                                </m:mcPr>
                              </m:mc>
                            </m:mcs>
                            <m:ctrlPr>
                              <w:rPr>
                                <w:rFonts w:ascii="Cambria Math" w:hAnsi="Cambria Math"/>
                                <w:i/>
                              </w:rPr>
                            </m:ctrlPr>
                          </m:mPr>
                          <m:mr>
                            <m:e>
                              <m:f>
                                <m:fPr>
                                  <m:ctrlPr>
                                    <w:rPr>
                                      <w:rFonts w:ascii="Cambria Math" w:hAnsi="Cambria Math"/>
                                      <w:i/>
                                    </w:rPr>
                                  </m:ctrlPr>
                                </m:fPr>
                                <m:num>
                                  <m:sSub>
                                    <m:sSubPr>
                                      <m:ctrlPr>
                                        <w:rPr>
                                          <w:rFonts w:ascii="Cambria Math" w:hAnsi="Cambria Math"/>
                                          <w:i/>
                                        </w:rPr>
                                      </m:ctrlPr>
                                    </m:sSubPr>
                                    <m:e>
                                      <m:r>
                                        <w:rPr>
                                          <w:rFonts w:ascii="Cambria Math" w:hAnsi="Cambria Math"/>
                                        </w:rPr>
                                        <m:t>-2D</m:t>
                                      </m:r>
                                    </m:e>
                                    <m:sub>
                                      <m:r>
                                        <w:rPr>
                                          <w:rFonts w:ascii="Cambria Math" w:hAnsi="Cambria Math"/>
                                        </w:rPr>
                                        <m:t>S</m:t>
                                      </m:r>
                                    </m:sub>
                                  </m:sSub>
                                  <m:r>
                                    <w:rPr>
                                      <w:rFonts w:ascii="Cambria Math" w:hAnsi="Cambria Math"/>
                                    </w:rPr>
                                    <m:t>+v∙t</m:t>
                                  </m:r>
                                </m:num>
                                <m:den>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D</m:t>
                                          </m:r>
                                        </m:e>
                                        <m:sub>
                                          <m:r>
                                            <w:rPr>
                                              <w:rFonts w:ascii="Cambria Math" w:hAnsi="Cambria Math"/>
                                            </w:rPr>
                                            <m:t>min</m:t>
                                          </m:r>
                                        </m:sub>
                                        <m:sup>
                                          <m:r>
                                            <w:rPr>
                                              <w:rFonts w:ascii="Cambria Math" w:hAnsi="Cambria Math"/>
                                            </w:rPr>
                                            <m:t>2</m:t>
                                          </m:r>
                                        </m:sup>
                                      </m:sSubSup>
                                      <m:r>
                                        <w:rPr>
                                          <w:rFonts w:ascii="Cambria Math" w:hAnsi="Cambria Math"/>
                                        </w:rPr>
                                        <m:t>+</m:t>
                                      </m:r>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-2D</m:t>
                                              </m:r>
                                            </m:e>
                                            <m:sub>
                                              <m:r>
                                                <w:rPr>
                                                  <w:rFonts w:ascii="Cambria Math" w:hAnsi="Cambria Math"/>
                                                </w:rPr>
                                                <m:t>S</m:t>
                                              </m:r>
                                            </m:sub>
                                          </m:sSub>
                                          <m:r>
                                            <w:rPr>
                                              <w:rFonts w:ascii="Cambria Math" w:hAnsi="Cambria Math"/>
                                            </w:rPr>
                                            <m:t>+v∙t)</m:t>
                                          </m:r>
                                        </m:e>
                                        <m:sup>
                                          <m:r>
                                            <w:rPr>
                                              <w:rFonts w:ascii="Cambria Math" w:hAnsi="Cambria Math"/>
                                            </w:rPr>
                                            <m:t>2</m:t>
                                          </m:r>
                                        </m:sup>
                                      </m:sSup>
                                    </m:e>
                                  </m:rad>
                                </m:den>
                              </m:f>
                              <m:r>
                                <w:rPr>
                                  <w:rFonts w:ascii="Cambria Math" w:hAnsi="Cambria Math"/>
                                </w:rPr>
                                <m:t>,</m:t>
                              </m:r>
                            </m:e>
                            <m:e>
                              <m:r>
                                <w:rPr>
                                  <w:rFonts w:ascii="Cambria Math" w:hAnsi="Cambria Math"/>
                                </w:rPr>
                                <m:t>3</m:t>
                              </m:r>
                              <m:sSub>
                                <m:sSubPr>
                                  <m:ctrlPr>
                                    <w:rPr>
                                      <w:rFonts w:ascii="Cambria Math" w:hAnsi="Cambria Math"/>
                                      <w:i/>
                                    </w:rPr>
                                  </m:ctrlPr>
                                </m:sSubPr>
                                <m:e>
                                  <m:r>
                                    <w:rPr>
                                      <w:rFonts w:ascii="Cambria Math" w:hAnsi="Cambria Math"/>
                                    </w:rPr>
                                    <m:t>D</m:t>
                                  </m:r>
                                </m:e>
                                <m:sub>
                                  <m:r>
                                    <w:rPr>
                                      <w:rFonts w:ascii="Cambria Math" w:hAnsi="Cambria Math"/>
                                    </w:rPr>
                                    <m:t>S</m:t>
                                  </m:r>
                                </m:sub>
                              </m:sSub>
                              <m:r>
                                <w:rPr>
                                  <w:rFonts w:ascii="Cambria Math" w:hAnsi="Cambria Math"/>
                                </w:rPr>
                                <m:t>/(2v)≤t&lt;2</m:t>
                              </m:r>
                              <m:sSub>
                                <m:sSubPr>
                                  <m:ctrlPr>
                                    <w:rPr>
                                      <w:rFonts w:ascii="Cambria Math" w:hAnsi="Cambria Math"/>
                                      <w:i/>
                                    </w:rPr>
                                  </m:ctrlPr>
                                </m:sSubPr>
                                <m:e>
                                  <m:r>
                                    <w:rPr>
                                      <w:rFonts w:ascii="Cambria Math" w:hAnsi="Cambria Math"/>
                                    </w:rPr>
                                    <m:t>D</m:t>
                                  </m:r>
                                </m:e>
                                <m:sub>
                                  <m:r>
                                    <w:rPr>
                                      <w:rFonts w:ascii="Cambria Math" w:hAnsi="Cambria Math"/>
                                    </w:rPr>
                                    <m:t>S</m:t>
                                  </m:r>
                                </m:sub>
                              </m:sSub>
                              <m:r>
                                <w:rPr>
                                  <w:rFonts w:ascii="Cambria Math" w:hAnsi="Cambria Math"/>
                                </w:rPr>
                                <m:t>/v</m:t>
                              </m:r>
                            </m:e>
                          </m:mr>
                        </m:m>
                      </m:e>
                    </m:mr>
                    <m:mr>
                      <m:e>
                        <m:m>
                          <m:mPr>
                            <m:mcs>
                              <m:mc>
                                <m:mcPr>
                                  <m:count m:val="2"/>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1</m:t>
                                      </m:r>
                                    </m:sub>
                                  </m:sSub>
                                  <m:d>
                                    <m:dPr>
                                      <m:ctrlPr>
                                        <w:rPr>
                                          <w:rFonts w:ascii="Cambria Math" w:hAnsi="Cambria Math"/>
                                          <w:i/>
                                        </w:rPr>
                                      </m:ctrlPr>
                                    </m:dPr>
                                    <m:e>
                                      <m:r>
                                        <w:rPr>
                                          <w:rFonts w:ascii="Cambria Math" w:hAnsi="Cambria Math"/>
                                        </w:rPr>
                                        <m:t>t mod</m:t>
                                      </m:r>
                                      <m:d>
                                        <m:dPr>
                                          <m:ctrlPr>
                                            <w:rPr>
                                              <w:rFonts w:ascii="Cambria Math" w:hAnsi="Cambria Math"/>
                                              <w:i/>
                                            </w:rPr>
                                          </m:ctrlPr>
                                        </m:dPr>
                                        <m:e>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w:rPr>
                                      <w:rFonts w:ascii="Cambria Math" w:hAnsi="Cambria Math"/>
                                    </w:rPr>
                                    <m:t>,</m:t>
                                  </m:r>
                                </m:e>
                              </m:func>
                            </m:e>
                            <m:e>
                              <m:r>
                                <w:rPr>
                                  <w:rFonts w:ascii="Cambria Math" w:hAnsi="Cambria Math"/>
                                </w:rPr>
                                <m:t>t≥2</m:t>
                              </m:r>
                              <m:sSub>
                                <m:sSubPr>
                                  <m:ctrlPr>
                                    <w:rPr>
                                      <w:rFonts w:ascii="Cambria Math" w:hAnsi="Cambria Math"/>
                                      <w:i/>
                                    </w:rPr>
                                  </m:ctrlPr>
                                </m:sSubPr>
                                <m:e>
                                  <m:r>
                                    <w:rPr>
                                      <w:rFonts w:ascii="Cambria Math" w:hAnsi="Cambria Math"/>
                                    </w:rPr>
                                    <m:t>D</m:t>
                                  </m:r>
                                </m:e>
                                <m:sub>
                                  <m:r>
                                    <w:rPr>
                                      <w:rFonts w:ascii="Cambria Math" w:hAnsi="Cambria Math"/>
                                    </w:rPr>
                                    <m:t>S</m:t>
                                  </m:r>
                                </m:sub>
                              </m:sSub>
                            </m:e>
                          </m:mr>
                        </m:m>
                        <m:r>
                          <w:rPr>
                            <w:rFonts w:ascii="Cambria Math" w:hAnsi="Cambria Math"/>
                          </w:rPr>
                          <m:t>/v</m:t>
                        </m:r>
                      </m:e>
                    </m:mr>
                  </m:m>
                </m:e>
              </m:mr>
            </m:m>
          </m:e>
        </m:d>
      </m:oMath>
      <w:r w:rsidR="00CE6D74">
        <w:t>,</w:t>
      </w:r>
    </w:p>
    <w:p w:rsidR="00523AB9" w:rsidRPr="00F05501" w:rsidRDefault="00384FB8" w:rsidP="00CE6D74">
      <w:pPr>
        <w:jc w:val="center"/>
      </w:pPr>
      <m:oMath>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2</m:t>
                </m:r>
              </m:sub>
            </m:sSub>
            <m:d>
              <m:dPr>
                <m:ctrlPr>
                  <w:rPr>
                    <w:rFonts w:ascii="Cambria Math" w:hAnsi="Cambria Math"/>
                    <w:i/>
                  </w:rPr>
                </m:ctrlPr>
              </m:dPr>
              <m:e>
                <m:r>
                  <w:rPr>
                    <w:rFonts w:ascii="Cambria Math" w:hAnsi="Cambria Math"/>
                  </w:rPr>
                  <m:t>t</m:t>
                </m:r>
              </m:e>
            </m:d>
            <m:r>
              <w:rPr>
                <w:rFonts w:ascii="Cambria Math" w:hAnsi="Cambria Math"/>
              </w:rPr>
              <m:t>=</m:t>
            </m:r>
          </m:e>
        </m:func>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1</m:t>
                </m:r>
              </m:sub>
            </m:sSub>
            <m:d>
              <m:dPr>
                <m:ctrlPr>
                  <w:rPr>
                    <w:rFonts w:ascii="Cambria Math" w:hAnsi="Cambria Math"/>
                    <w:i/>
                  </w:rPr>
                </m:ctrlPr>
              </m:dPr>
              <m:e>
                <m:r>
                  <w:rPr>
                    <w:rFonts w:ascii="Cambria Math" w:hAnsi="Cambria Math"/>
                  </w:rPr>
                  <m:t>t</m:t>
                </m:r>
              </m:e>
            </m:d>
          </m:e>
        </m:func>
      </m:oMath>
      <w:r w:rsidR="002B7958">
        <w:t>,</w:t>
      </w:r>
    </w:p>
    <w:p w:rsidR="00CE6D74" w:rsidRPr="009B696E" w:rsidRDefault="002B7958" w:rsidP="00CE6D74">
      <w:pPr>
        <w:rPr>
          <w:sz w:val="22"/>
        </w:rPr>
      </w:pPr>
      <w:proofErr w:type="gramStart"/>
      <w:r>
        <w:rPr>
          <w:sz w:val="22"/>
        </w:rPr>
        <w:t>the</w:t>
      </w:r>
      <w:proofErr w:type="gramEnd"/>
      <w:r>
        <w:rPr>
          <w:sz w:val="22"/>
        </w:rPr>
        <w:t xml:space="preserve"> </w:t>
      </w:r>
      <w:r w:rsidR="00981177">
        <w:rPr>
          <w:sz w:val="22"/>
        </w:rPr>
        <w:t>path-loss</w:t>
      </w:r>
      <w:r w:rsidR="00CE6D74" w:rsidRPr="009B696E">
        <w:rPr>
          <w:sz w:val="22"/>
        </w:rPr>
        <w:t xml:space="preserve"> is modelled by</w:t>
      </w:r>
    </w:p>
    <w:p w:rsidR="00CE6D74" w:rsidRPr="00811513" w:rsidRDefault="00384FB8" w:rsidP="00811513">
      <w:pPr>
        <w:ind w:left="284" w:hanging="284"/>
        <w:jc w:val="center"/>
      </w:pPr>
      <m:oMath>
        <m:func>
          <m:funcPr>
            <m:ctrlPr>
              <w:rPr>
                <w:rFonts w:ascii="Cambria Math" w:hAnsi="Cambria Math"/>
                <w:i/>
              </w:rPr>
            </m:ctrlPr>
          </m:funcPr>
          <m:fName>
            <m:sSub>
              <m:sSubPr>
                <m:ctrlPr>
                  <w:rPr>
                    <w:rFonts w:ascii="Cambria Math" w:hAnsi="Cambria Math"/>
                  </w:rPr>
                </m:ctrlPr>
              </m:sSubPr>
              <m:e>
                <m:r>
                  <m:rPr>
                    <m:sty m:val="p"/>
                  </m:rPr>
                  <w:rPr>
                    <w:rFonts w:ascii="Cambria Math" w:hAnsi="Cambria Math"/>
                  </w:rPr>
                  <m:t>a</m:t>
                </m:r>
              </m:e>
              <m:sub>
                <m:r>
                  <w:rPr>
                    <w:rFonts w:ascii="Cambria Math" w:hAnsi="Cambria Math"/>
                  </w:rPr>
                  <m:t>1</m:t>
                </m:r>
              </m:sub>
            </m:sSub>
            <m:d>
              <m:dPr>
                <m:ctrlPr>
                  <w:rPr>
                    <w:rFonts w:ascii="Cambria Math" w:hAnsi="Cambria Math"/>
                  </w:rPr>
                </m:ctrlPr>
              </m:dPr>
              <m:e>
                <m:r>
                  <w:rPr>
                    <w:rFonts w:ascii="Cambria Math" w:hAnsi="Cambria Math"/>
                  </w:rPr>
                  <m:t>t</m:t>
                </m:r>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i/>
                      </w:rPr>
                    </m:ctrlPr>
                  </m:mPr>
                  <m:mr>
                    <m:e>
                      <m:f>
                        <m:fPr>
                          <m:ctrlPr>
                            <w:rPr>
                              <w:rFonts w:ascii="Cambria Math" w:hAnsi="Cambria Math"/>
                              <w:i/>
                            </w:rPr>
                          </m:ctrlPr>
                        </m:fPr>
                        <m:num>
                          <m:r>
                            <w:rPr>
                              <w:rFonts w:ascii="Cambria Math" w:hAnsi="Cambria Math"/>
                            </w:rPr>
                            <m:t>1</m:t>
                          </m:r>
                        </m:num>
                        <m:den>
                          <m:sSubSup>
                            <m:sSubSupPr>
                              <m:ctrlPr>
                                <w:rPr>
                                  <w:rFonts w:ascii="Cambria Math" w:hAnsi="Cambria Math"/>
                                  <w:i/>
                                </w:rPr>
                              </m:ctrlPr>
                            </m:sSubSupPr>
                            <m:e>
                              <m:r>
                                <w:rPr>
                                  <w:rFonts w:ascii="Cambria Math" w:hAnsi="Cambria Math"/>
                                </w:rPr>
                                <m:t>D</m:t>
                              </m:r>
                            </m:e>
                            <m:sub>
                              <m:r>
                                <w:rPr>
                                  <w:rFonts w:ascii="Cambria Math" w:hAnsi="Cambria Math"/>
                                </w:rPr>
                                <m:t>min</m:t>
                              </m:r>
                            </m:sub>
                            <m:sup>
                              <m:r>
                                <w:rPr>
                                  <w:rFonts w:ascii="Cambria Math" w:hAnsi="Cambria Math"/>
                                </w:rPr>
                                <m:t>2</m:t>
                              </m:r>
                            </m:sup>
                          </m:sSub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r>
                                    <w:rPr>
                                      <w:rFonts w:ascii="Cambria Math" w:hAnsi="Cambria Math"/>
                                    </w:rPr>
                                    <m:t>v∙t-</m:t>
                                  </m:r>
                                  <m:sSub>
                                    <m:sSubPr>
                                      <m:ctrlPr>
                                        <w:rPr>
                                          <w:rFonts w:ascii="Cambria Math" w:hAnsi="Cambria Math"/>
                                          <w:i/>
                                        </w:rPr>
                                      </m:ctrlPr>
                                    </m:sSubPr>
                                    <m:e>
                                      <m:r>
                                        <w:rPr>
                                          <w:rFonts w:ascii="Cambria Math" w:hAnsi="Cambria Math"/>
                                        </w:rPr>
                                        <m:t>D</m:t>
                                      </m:r>
                                    </m:e>
                                    <m:sub>
                                      <m:r>
                                        <w:rPr>
                                          <w:rFonts w:ascii="Cambria Math" w:hAnsi="Cambria Math"/>
                                        </w:rPr>
                                        <m:t>S</m:t>
                                      </m:r>
                                    </m:sub>
                                  </m:sSub>
                                </m:e>
                              </m:d>
                            </m:e>
                            <m:sup>
                              <m:r>
                                <w:rPr>
                                  <w:rFonts w:ascii="Cambria Math" w:hAnsi="Cambria Math"/>
                                </w:rPr>
                                <m:t>2</m:t>
                              </m:r>
                            </m:sup>
                          </m:sSup>
                        </m:den>
                      </m:f>
                      <m:r>
                        <w:rPr>
                          <w:rFonts w:ascii="Cambria Math" w:hAnsi="Cambria Math"/>
                        </w:rPr>
                        <m:t xml:space="preserve">       0≤t&lt;2Ds/v</m:t>
                      </m:r>
                    </m:e>
                  </m:mr>
                  <m:mr>
                    <m:e>
                      <m:sSub>
                        <m:sSubPr>
                          <m:ctrlPr>
                            <w:rPr>
                              <w:rFonts w:ascii="Cambria Math" w:hAnsi="Cambria Math"/>
                            </w:rPr>
                          </m:ctrlPr>
                        </m:sSubPr>
                        <m:e>
                          <m:r>
                            <m:rPr>
                              <m:sty m:val="p"/>
                            </m:rPr>
                            <w:rPr>
                              <w:rFonts w:ascii="Cambria Math" w:hAnsi="Cambria Math"/>
                            </w:rPr>
                            <m:t>a</m:t>
                          </m:r>
                        </m:e>
                        <m:sub>
                          <m:r>
                            <w:rPr>
                              <w:rFonts w:ascii="Cambria Math" w:hAnsi="Cambria Math"/>
                            </w:rPr>
                            <m:t>1</m:t>
                          </m:r>
                        </m:sub>
                      </m:sSub>
                      <m:d>
                        <m:dPr>
                          <m:ctrlPr>
                            <w:rPr>
                              <w:rFonts w:ascii="Cambria Math" w:hAnsi="Cambria Math"/>
                            </w:rPr>
                          </m:ctrlPr>
                        </m:dPr>
                        <m:e>
                          <m:r>
                            <w:rPr>
                              <w:rFonts w:ascii="Cambria Math" w:hAnsi="Cambria Math"/>
                            </w:rPr>
                            <m:t>t</m:t>
                          </m:r>
                          <m:r>
                            <m:rPr>
                              <m:sty m:val="p"/>
                            </m:rPr>
                            <w:rPr>
                              <w:rFonts w:ascii="Cambria Math" w:hAnsi="Cambria Math"/>
                            </w:rPr>
                            <m:t xml:space="preserve"> </m:t>
                          </m:r>
                          <m:r>
                            <w:rPr>
                              <w:rFonts w:ascii="Cambria Math" w:hAnsi="Cambria Math"/>
                            </w:rPr>
                            <m:t>mod</m:t>
                          </m:r>
                          <m:d>
                            <m:dPr>
                              <m:ctrlPr>
                                <w:rPr>
                                  <w:rFonts w:ascii="Cambria Math" w:hAnsi="Cambria Math"/>
                                  <w:i/>
                                </w:rPr>
                              </m:ctrlPr>
                            </m:dPr>
                            <m:e>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w:rPr>
                          <w:rFonts w:ascii="Cambria Math" w:hAnsi="Cambria Math"/>
                        </w:rPr>
                        <m:t xml:space="preserve">          otherwise</m:t>
                      </m:r>
                    </m:e>
                  </m:mr>
                </m:m>
              </m:e>
            </m:d>
          </m:fName>
          <m:e>
            <m:r>
              <w:rPr>
                <w:rFonts w:ascii="Cambria Math" w:hAnsi="Cambria Math"/>
              </w:rPr>
              <m:t xml:space="preserve"> </m:t>
            </m:r>
          </m:e>
        </m:func>
      </m:oMath>
      <w:r w:rsidR="00CE6D74" w:rsidRPr="00811513">
        <w:t xml:space="preserve"> </w:t>
      </w:r>
      <w:r w:rsidR="002B7958">
        <w:t>,</w:t>
      </w:r>
    </w:p>
    <w:p w:rsidR="002B7958" w:rsidRPr="00811513" w:rsidRDefault="00384FB8" w:rsidP="002B7958">
      <w:pPr>
        <w:ind w:left="284" w:hanging="284"/>
        <w:jc w:val="center"/>
      </w:pPr>
      <m:oMath>
        <m:func>
          <m:funcPr>
            <m:ctrlPr>
              <w:rPr>
                <w:rFonts w:ascii="Cambria Math" w:hAnsi="Cambria Math"/>
                <w:i/>
              </w:rPr>
            </m:ctrlPr>
          </m:funcPr>
          <m:fName>
            <m:sSub>
              <m:sSubPr>
                <m:ctrlPr>
                  <w:rPr>
                    <w:rFonts w:ascii="Cambria Math" w:hAnsi="Cambria Math"/>
                  </w:rPr>
                </m:ctrlPr>
              </m:sSubPr>
              <m:e>
                <m:r>
                  <m:rPr>
                    <m:sty m:val="p"/>
                  </m:rPr>
                  <w:rPr>
                    <w:rFonts w:ascii="Cambria Math" w:hAnsi="Cambria Math"/>
                  </w:rPr>
                  <m:t>a</m:t>
                </m:r>
              </m:e>
              <m:sub>
                <m:r>
                  <w:rPr>
                    <w:rFonts w:ascii="Cambria Math" w:hAnsi="Cambria Math"/>
                  </w:rPr>
                  <m:t>2</m:t>
                </m:r>
              </m:sub>
            </m:sSub>
            <m:d>
              <m:dPr>
                <m:ctrlPr>
                  <w:rPr>
                    <w:rFonts w:ascii="Cambria Math" w:hAnsi="Cambria Math"/>
                  </w:rPr>
                </m:ctrlPr>
              </m:dPr>
              <m:e>
                <m:r>
                  <w:rPr>
                    <w:rFonts w:ascii="Cambria Math" w:hAnsi="Cambria Math"/>
                  </w:rPr>
                  <m:t>t</m:t>
                </m:r>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f>
                              <m:fPr>
                                <m:ctrlPr>
                                  <w:rPr>
                                    <w:rFonts w:ascii="Cambria Math" w:hAnsi="Cambria Math"/>
                                    <w:i/>
                                  </w:rPr>
                                </m:ctrlPr>
                              </m:fPr>
                              <m:num>
                                <m:r>
                                  <w:rPr>
                                    <w:rFonts w:ascii="Cambria Math" w:hAnsi="Cambria Math"/>
                                  </w:rPr>
                                  <m:t>1</m:t>
                                </m:r>
                              </m:num>
                              <m:den>
                                <m:sSubSup>
                                  <m:sSubSupPr>
                                    <m:ctrlPr>
                                      <w:rPr>
                                        <w:rFonts w:ascii="Cambria Math" w:hAnsi="Cambria Math"/>
                                        <w:i/>
                                      </w:rPr>
                                    </m:ctrlPr>
                                  </m:sSubSupPr>
                                  <m:e>
                                    <m:r>
                                      <w:rPr>
                                        <w:rFonts w:ascii="Cambria Math" w:hAnsi="Cambria Math"/>
                                      </w:rPr>
                                      <m:t>D</m:t>
                                    </m:r>
                                  </m:e>
                                  <m:sub>
                                    <m:r>
                                      <w:rPr>
                                        <w:rFonts w:ascii="Cambria Math" w:hAnsi="Cambria Math"/>
                                      </w:rPr>
                                      <m:t>min</m:t>
                                    </m:r>
                                  </m:sub>
                                  <m:sup>
                                    <m:r>
                                      <w:rPr>
                                        <w:rFonts w:ascii="Cambria Math" w:hAnsi="Cambria Math"/>
                                      </w:rPr>
                                      <m:t>2</m:t>
                                    </m:r>
                                  </m:sup>
                                </m:sSub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r>
                                          <w:rPr>
                                            <w:rFonts w:ascii="Cambria Math" w:hAnsi="Cambria Math"/>
                                          </w:rPr>
                                          <m:t>v∙t</m:t>
                                        </m:r>
                                      </m:e>
                                    </m:d>
                                  </m:e>
                                  <m:sup>
                                    <m:r>
                                      <w:rPr>
                                        <w:rFonts w:ascii="Cambria Math" w:hAnsi="Cambria Math"/>
                                      </w:rPr>
                                      <m:t>2</m:t>
                                    </m:r>
                                  </m:sup>
                                </m:sSup>
                              </m:den>
                            </m:f>
                            <m:r>
                              <w:rPr>
                                <w:rFonts w:ascii="Cambria Math" w:hAnsi="Cambria Math"/>
                              </w:rPr>
                              <m:t xml:space="preserve">      0≤t&lt;</m:t>
                            </m:r>
                            <m:sSub>
                              <m:sSubPr>
                                <m:ctrlPr>
                                  <w:rPr>
                                    <w:rFonts w:ascii="Cambria Math" w:hAnsi="Cambria Math"/>
                                    <w:i/>
                                  </w:rPr>
                                </m:ctrlPr>
                              </m:sSubPr>
                              <m:e>
                                <m:r>
                                  <w:rPr>
                                    <w:rFonts w:ascii="Cambria Math" w:hAnsi="Cambria Math"/>
                                  </w:rPr>
                                  <m:t>D</m:t>
                                </m:r>
                              </m:e>
                              <m:sub>
                                <m:r>
                                  <w:rPr>
                                    <w:rFonts w:ascii="Cambria Math" w:hAnsi="Cambria Math"/>
                                  </w:rPr>
                                  <m:t>S</m:t>
                                </m:r>
                              </m:sub>
                            </m:sSub>
                            <m:r>
                              <w:rPr>
                                <w:rFonts w:ascii="Cambria Math" w:hAnsi="Cambria Math"/>
                              </w:rPr>
                              <m:t>/v</m:t>
                            </m:r>
                          </m:e>
                        </m:mr>
                        <m:mr>
                          <m:e>
                            <m:f>
                              <m:fPr>
                                <m:ctrlPr>
                                  <w:rPr>
                                    <w:rFonts w:ascii="Cambria Math" w:hAnsi="Cambria Math"/>
                                    <w:i/>
                                  </w:rPr>
                                </m:ctrlPr>
                              </m:fPr>
                              <m:num>
                                <m:r>
                                  <w:rPr>
                                    <w:rFonts w:ascii="Cambria Math" w:hAnsi="Cambria Math"/>
                                  </w:rPr>
                                  <m:t>1</m:t>
                                </m:r>
                              </m:num>
                              <m:den>
                                <m:sSubSup>
                                  <m:sSubSupPr>
                                    <m:ctrlPr>
                                      <w:rPr>
                                        <w:rFonts w:ascii="Cambria Math" w:hAnsi="Cambria Math"/>
                                        <w:i/>
                                      </w:rPr>
                                    </m:ctrlPr>
                                  </m:sSubSupPr>
                                  <m:e>
                                    <m:r>
                                      <w:rPr>
                                        <w:rFonts w:ascii="Cambria Math" w:hAnsi="Cambria Math"/>
                                      </w:rPr>
                                      <m:t>D</m:t>
                                    </m:r>
                                  </m:e>
                                  <m:sub>
                                    <m:r>
                                      <w:rPr>
                                        <w:rFonts w:ascii="Cambria Math" w:hAnsi="Cambria Math"/>
                                      </w:rPr>
                                      <m:t>min</m:t>
                                    </m:r>
                                  </m:sub>
                                  <m:sup>
                                    <m:r>
                                      <w:rPr>
                                        <w:rFonts w:ascii="Cambria Math" w:hAnsi="Cambria Math"/>
                                      </w:rPr>
                                      <m:t>2</m:t>
                                    </m:r>
                                  </m:sup>
                                </m:sSub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-2D</m:t>
                                            </m:r>
                                          </m:e>
                                          <m:sub>
                                            <m:r>
                                              <w:rPr>
                                                <w:rFonts w:ascii="Cambria Math" w:hAnsi="Cambria Math"/>
                                              </w:rPr>
                                              <m:t>S</m:t>
                                            </m:r>
                                          </m:sub>
                                        </m:sSub>
                                        <m:r>
                                          <w:rPr>
                                            <w:rFonts w:ascii="Cambria Math" w:hAnsi="Cambria Math"/>
                                          </w:rPr>
                                          <m:t>+v∙t</m:t>
                                        </m:r>
                                      </m:e>
                                    </m:d>
                                  </m:e>
                                  <m:sup>
                                    <m:r>
                                      <w:rPr>
                                        <w:rFonts w:ascii="Cambria Math" w:hAnsi="Cambria Math"/>
                                      </w:rPr>
                                      <m:t>2</m:t>
                                    </m:r>
                                  </m:sup>
                                </m:sSup>
                              </m:den>
                            </m:f>
                            <m:r>
                              <w:rPr>
                                <w:rFonts w:ascii="Cambria Math" w:hAnsi="Cambria Math"/>
                              </w:rPr>
                              <m:t xml:space="preserve">      </m:t>
                            </m:r>
                            <m:sSub>
                              <m:sSubPr>
                                <m:ctrlPr>
                                  <w:rPr>
                                    <w:rFonts w:ascii="Cambria Math" w:hAnsi="Cambria Math"/>
                                    <w:i/>
                                  </w:rPr>
                                </m:ctrlPr>
                              </m:sSubPr>
                              <m:e>
                                <m:r>
                                  <w:rPr>
                                    <w:rFonts w:ascii="Cambria Math" w:hAnsi="Cambria Math"/>
                                  </w:rPr>
                                  <m:t>D</m:t>
                                </m:r>
                              </m:e>
                              <m:sub>
                                <m:r>
                                  <w:rPr>
                                    <w:rFonts w:ascii="Cambria Math" w:hAnsi="Cambria Math"/>
                                  </w:rPr>
                                  <m:t>S</m:t>
                                </m:r>
                              </m:sub>
                            </m:sSub>
                            <m:r>
                              <w:rPr>
                                <w:rFonts w:ascii="Cambria Math" w:hAnsi="Cambria Math"/>
                              </w:rPr>
                              <m:t>/v≤t&lt;</m:t>
                            </m:r>
                            <m:sSub>
                              <m:sSubPr>
                                <m:ctrlPr>
                                  <w:rPr>
                                    <w:rFonts w:ascii="Cambria Math" w:hAnsi="Cambria Math"/>
                                    <w:i/>
                                  </w:rPr>
                                </m:ctrlPr>
                              </m:sSubPr>
                              <m:e>
                                <m:r>
                                  <w:rPr>
                                    <w:rFonts w:ascii="Cambria Math" w:hAnsi="Cambria Math"/>
                                  </w:rPr>
                                  <m:t>2D</m:t>
                                </m:r>
                              </m:e>
                              <m:sub>
                                <m:r>
                                  <w:rPr>
                                    <w:rFonts w:ascii="Cambria Math" w:hAnsi="Cambria Math"/>
                                  </w:rPr>
                                  <m:t>S</m:t>
                                </m:r>
                              </m:sub>
                            </m:sSub>
                            <m:r>
                              <w:rPr>
                                <w:rFonts w:ascii="Cambria Math" w:hAnsi="Cambria Math"/>
                              </w:rPr>
                              <m:t>/v</m:t>
                            </m:r>
                          </m:e>
                        </m:mr>
                      </m:m>
                    </m:e>
                  </m:mr>
                  <m:mr>
                    <m:e>
                      <m:sSub>
                        <m:sSubPr>
                          <m:ctrlPr>
                            <w:rPr>
                              <w:rFonts w:ascii="Cambria Math" w:hAnsi="Cambria Math"/>
                            </w:rPr>
                          </m:ctrlPr>
                        </m:sSubPr>
                        <m:e>
                          <m:r>
                            <m:rPr>
                              <m:sty m:val="p"/>
                            </m:rPr>
                            <w:rPr>
                              <w:rFonts w:ascii="Cambria Math" w:hAnsi="Cambria Math"/>
                            </w:rPr>
                            <m:t>a</m:t>
                          </m:r>
                        </m:e>
                        <m:sub>
                          <m:r>
                            <w:rPr>
                              <w:rFonts w:ascii="Cambria Math" w:hAnsi="Cambria Math"/>
                            </w:rPr>
                            <m:t>2</m:t>
                          </m:r>
                        </m:sub>
                      </m:sSub>
                      <m:d>
                        <m:dPr>
                          <m:ctrlPr>
                            <w:rPr>
                              <w:rFonts w:ascii="Cambria Math" w:hAnsi="Cambria Math"/>
                            </w:rPr>
                          </m:ctrlPr>
                        </m:dPr>
                        <m:e>
                          <m:r>
                            <w:rPr>
                              <w:rFonts w:ascii="Cambria Math" w:hAnsi="Cambria Math"/>
                            </w:rPr>
                            <m:t>t</m:t>
                          </m:r>
                          <m:r>
                            <m:rPr>
                              <m:sty m:val="p"/>
                            </m:rPr>
                            <w:rPr>
                              <w:rFonts w:ascii="Cambria Math" w:hAnsi="Cambria Math"/>
                            </w:rPr>
                            <m:t xml:space="preserve"> </m:t>
                          </m:r>
                          <m:r>
                            <w:rPr>
                              <w:rFonts w:ascii="Cambria Math" w:hAnsi="Cambria Math"/>
                            </w:rPr>
                            <m:t>mod</m:t>
                          </m:r>
                          <m:d>
                            <m:dPr>
                              <m:ctrlPr>
                                <w:rPr>
                                  <w:rFonts w:ascii="Cambria Math" w:hAnsi="Cambria Math"/>
                                  <w:i/>
                                </w:rPr>
                              </m:ctrlPr>
                            </m:dPr>
                            <m:e>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w:rPr>
                          <w:rFonts w:ascii="Cambria Math" w:hAnsi="Cambria Math"/>
                        </w:rPr>
                        <m:t xml:space="preserve">             otherwise</m:t>
                      </m:r>
                    </m:e>
                  </m:mr>
                </m:m>
              </m:e>
            </m:d>
          </m:fName>
          <m:e>
            <m:r>
              <w:rPr>
                <w:rFonts w:ascii="Cambria Math" w:hAnsi="Cambria Math"/>
              </w:rPr>
              <m:t xml:space="preserve"> </m:t>
            </m:r>
          </m:e>
        </m:func>
      </m:oMath>
      <w:r w:rsidR="007536B9">
        <w:t>,</w:t>
      </w:r>
    </w:p>
    <w:p w:rsidR="00CE6D74" w:rsidRPr="009B696E" w:rsidRDefault="007536B9" w:rsidP="00CE6D74">
      <w:pPr>
        <w:rPr>
          <w:sz w:val="22"/>
        </w:rPr>
      </w:pPr>
      <w:proofErr w:type="gramStart"/>
      <w:r>
        <w:rPr>
          <w:sz w:val="22"/>
        </w:rPr>
        <w:t>and</w:t>
      </w:r>
      <w:proofErr w:type="gramEnd"/>
      <w:r>
        <w:rPr>
          <w:sz w:val="22"/>
        </w:rPr>
        <w:t xml:space="preserve"> t</w:t>
      </w:r>
      <w:r w:rsidR="00676322" w:rsidRPr="009B696E">
        <w:rPr>
          <w:sz w:val="22"/>
        </w:rPr>
        <w:t xml:space="preserve">he time-shift </w:t>
      </w:r>
      <w:r w:rsidR="009F5EEB" w:rsidRPr="009B696E">
        <w:rPr>
          <w:sz w:val="22"/>
        </w:rPr>
        <w:t>of the signals received from each</w:t>
      </w:r>
      <w:r w:rsidR="00676322" w:rsidRPr="009B696E">
        <w:rPr>
          <w:sz w:val="22"/>
        </w:rPr>
        <w:t xml:space="preserve"> respective RRH is modelled by </w:t>
      </w:r>
    </w:p>
    <w:p w:rsidR="00F05501" w:rsidRDefault="00384FB8" w:rsidP="00676322">
      <w:pPr>
        <w:jc w:val="center"/>
      </w:pPr>
      <m:oMath>
        <m:sSub>
          <m:sSubPr>
            <m:ctrlPr>
              <w:rPr>
                <w:rFonts w:ascii="Cambria Math" w:hAnsi="Cambria Math"/>
                <w:i/>
              </w:rPr>
            </m:ctrlPr>
          </m:sSubPr>
          <m:e>
            <m:r>
              <w:rPr>
                <w:rFonts w:ascii="Cambria Math" w:hAnsi="Cambria Math"/>
              </w:rPr>
              <m:t>∆</m:t>
            </m:r>
          </m:e>
          <m:sub>
            <m:r>
              <w:rPr>
                <w:rFonts w:ascii="Cambria Math" w:hAnsi="Cambria Math"/>
              </w:rPr>
              <m:t>1</m:t>
            </m:r>
          </m:sub>
        </m:sSub>
        <m:d>
          <m:dPr>
            <m:ctrlPr>
              <w:rPr>
                <w:rFonts w:ascii="Cambria Math" w:hAnsi="Cambria Math"/>
                <w:i/>
              </w:rPr>
            </m:ctrlPr>
          </m:dPr>
          <m:e>
            <m:r>
              <w:rPr>
                <w:rFonts w:ascii="Cambria Math" w:hAnsi="Cambria Math"/>
              </w:rPr>
              <m:t>t</m:t>
            </m:r>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
                    <m:fPr>
                      <m:type m:val="skw"/>
                      <m:ctrlPr>
                        <w:rPr>
                          <w:rFonts w:ascii="Cambria Math" w:hAnsi="Cambria Math"/>
                          <w:i/>
                        </w:rPr>
                      </m:ctrlPr>
                    </m:fPr>
                    <m:num>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D</m:t>
                              </m:r>
                            </m:e>
                            <m:sub>
                              <m:r>
                                <w:rPr>
                                  <w:rFonts w:ascii="Cambria Math" w:hAnsi="Cambria Math"/>
                                </w:rPr>
                                <m:t>min</m:t>
                              </m:r>
                            </m:sub>
                            <m:sup>
                              <m:r>
                                <w:rPr>
                                  <w:rFonts w:ascii="Cambria Math" w:hAnsi="Cambria Math"/>
                                </w:rPr>
                                <m:t>2</m:t>
                              </m:r>
                            </m:sup>
                          </m:sSub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r>
                                    <w:rPr>
                                      <w:rFonts w:ascii="Cambria Math" w:hAnsi="Cambria Math"/>
                                    </w:rPr>
                                    <m:t>v∙t-</m:t>
                                  </m:r>
                                  <m:sSub>
                                    <m:sSubPr>
                                      <m:ctrlPr>
                                        <w:rPr>
                                          <w:rFonts w:ascii="Cambria Math" w:hAnsi="Cambria Math"/>
                                          <w:i/>
                                        </w:rPr>
                                      </m:ctrlPr>
                                    </m:sSubPr>
                                    <m:e>
                                      <m:r>
                                        <w:rPr>
                                          <w:rFonts w:ascii="Cambria Math" w:hAnsi="Cambria Math"/>
                                        </w:rPr>
                                        <m:t>D</m:t>
                                      </m:r>
                                    </m:e>
                                    <m:sub>
                                      <m:r>
                                        <w:rPr>
                                          <w:rFonts w:ascii="Cambria Math" w:hAnsi="Cambria Math"/>
                                        </w:rPr>
                                        <m:t>S</m:t>
                                      </m:r>
                                    </m:sub>
                                  </m:sSub>
                                </m:e>
                              </m:d>
                            </m:e>
                            <m:sup>
                              <m:r>
                                <w:rPr>
                                  <w:rFonts w:ascii="Cambria Math" w:hAnsi="Cambria Math"/>
                                </w:rPr>
                                <m:t>2</m:t>
                              </m:r>
                            </m:sup>
                          </m:sSup>
                        </m:e>
                      </m:rad>
                    </m:num>
                    <m:den>
                      <m:r>
                        <w:rPr>
                          <w:rFonts w:ascii="Cambria Math" w:hAnsi="Cambria Math"/>
                        </w:rPr>
                        <m:t>c</m:t>
                      </m:r>
                    </m:den>
                  </m:f>
                  <m:r>
                    <w:rPr>
                      <w:rFonts w:ascii="Cambria Math" w:hAnsi="Cambria Math"/>
                    </w:rPr>
                    <m:t>,</m:t>
                  </m:r>
                </m:e>
                <m:e>
                  <m:r>
                    <w:rPr>
                      <w:rFonts w:ascii="Cambria Math" w:hAnsi="Cambria Math"/>
                    </w:rPr>
                    <m:t>0≤t&lt;</m:t>
                  </m:r>
                  <m:sSub>
                    <m:sSubPr>
                      <m:ctrlPr>
                        <w:rPr>
                          <w:rFonts w:ascii="Cambria Math" w:hAnsi="Cambria Math"/>
                          <w:i/>
                        </w:rPr>
                      </m:ctrlPr>
                    </m:sSubPr>
                    <m:e>
                      <m:r>
                        <w:rPr>
                          <w:rFonts w:ascii="Cambria Math" w:hAnsi="Cambria Math"/>
                        </w:rPr>
                        <m:t>2D</m:t>
                      </m:r>
                    </m:e>
                    <m:sub>
                      <m:r>
                        <w:rPr>
                          <w:rFonts w:ascii="Cambria Math" w:hAnsi="Cambria Math"/>
                        </w:rPr>
                        <m:t>S</m:t>
                      </m:r>
                    </m:sub>
                  </m:sSub>
                  <m:r>
                    <w:rPr>
                      <w:rFonts w:ascii="Cambria Math" w:hAnsi="Cambria Math"/>
                    </w:rPr>
                    <m:t>/v</m:t>
                  </m:r>
                </m:e>
              </m:mr>
              <m:mr>
                <m:e>
                  <m:m>
                    <m:mPr>
                      <m:mcs>
                        <m:mc>
                          <m:mcPr>
                            <m:count m:val="1"/>
                            <m:mcJc m:val="center"/>
                          </m:mcPr>
                        </m:mc>
                      </m:mcs>
                      <m:ctrlPr>
                        <w:rPr>
                          <w:rFonts w:ascii="Cambria Math" w:hAnsi="Cambria Math"/>
                          <w:i/>
                        </w:rPr>
                      </m:ctrlPr>
                    </m:mPr>
                    <m:mr>
                      <m:e>
                        <m:func>
                          <m:funcPr>
                            <m:ctrlPr>
                              <w:rPr>
                                <w:rFonts w:ascii="Cambria Math" w:hAnsi="Cambria Math"/>
                                <w:i/>
                              </w:rPr>
                            </m:ctrlPr>
                          </m:funcPr>
                          <m:fName>
                            <m:sSub>
                              <m:sSubPr>
                                <m:ctrlPr>
                                  <w:rPr>
                                    <w:rFonts w:ascii="Cambria Math" w:hAnsi="Cambria Math"/>
                                    <w:i/>
                                  </w:rPr>
                                </m:ctrlPr>
                              </m:sSubPr>
                              <m:e>
                                <m:r>
                                  <w:rPr>
                                    <w:rFonts w:ascii="Cambria Math" w:hAnsi="Cambria Math"/>
                                  </w:rPr>
                                  <m:t>∆</m:t>
                                </m:r>
                              </m:e>
                              <m:sub>
                                <m:r>
                                  <w:rPr>
                                    <w:rFonts w:ascii="Cambria Math" w:hAnsi="Cambria Math"/>
                                  </w:rPr>
                                  <m:t>1</m:t>
                                </m:r>
                              </m:sub>
                            </m:sSub>
                          </m:fName>
                          <m:e>
                            <m:d>
                              <m:dPr>
                                <m:ctrlPr>
                                  <w:rPr>
                                    <w:rFonts w:ascii="Cambria Math" w:hAnsi="Cambria Math"/>
                                    <w:i/>
                                  </w:rPr>
                                </m:ctrlPr>
                              </m:dPr>
                              <m:e>
                                <m:r>
                                  <w:rPr>
                                    <w:rFonts w:ascii="Cambria Math" w:hAnsi="Cambria Math"/>
                                  </w:rPr>
                                  <m:t>t mod</m:t>
                                </m:r>
                                <m:d>
                                  <m:dPr>
                                    <m:ctrlPr>
                                      <w:rPr>
                                        <w:rFonts w:ascii="Cambria Math" w:hAnsi="Cambria Math"/>
                                        <w:i/>
                                      </w:rPr>
                                    </m:ctrlPr>
                                  </m:dPr>
                                  <m:e>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w:rPr>
                                <w:rFonts w:ascii="Cambria Math" w:hAnsi="Cambria Math"/>
                              </w:rPr>
                              <m:t>,</m:t>
                            </m:r>
                          </m:e>
                        </m:func>
                      </m:e>
                    </m:mr>
                  </m:m>
                </m:e>
                <m:e>
                  <m:r>
                    <w:rPr>
                      <w:rFonts w:ascii="Cambria Math" w:hAnsi="Cambria Math"/>
                    </w:rPr>
                    <m:t>t≥</m:t>
                  </m:r>
                  <m:sSub>
                    <m:sSubPr>
                      <m:ctrlPr>
                        <w:rPr>
                          <w:rFonts w:ascii="Cambria Math" w:hAnsi="Cambria Math"/>
                          <w:i/>
                        </w:rPr>
                      </m:ctrlPr>
                    </m:sSubPr>
                    <m:e>
                      <m:r>
                        <w:rPr>
                          <w:rFonts w:ascii="Cambria Math" w:hAnsi="Cambria Math"/>
                        </w:rPr>
                        <m:t>2D</m:t>
                      </m:r>
                    </m:e>
                    <m:sub>
                      <m:r>
                        <w:rPr>
                          <w:rFonts w:ascii="Cambria Math" w:hAnsi="Cambria Math"/>
                        </w:rPr>
                        <m:t>S</m:t>
                      </m:r>
                    </m:sub>
                  </m:sSub>
                  <m:r>
                    <w:rPr>
                      <w:rFonts w:ascii="Cambria Math" w:hAnsi="Cambria Math"/>
                    </w:rPr>
                    <m:t>/v</m:t>
                  </m:r>
                </m:e>
              </m:mr>
            </m:m>
          </m:e>
        </m:d>
      </m:oMath>
      <w:r w:rsidR="00676322">
        <w:t>,</w:t>
      </w:r>
      <w:r w:rsidR="00676322" w:rsidRPr="009B696E">
        <w:rPr>
          <w:sz w:val="22"/>
        </w:rPr>
        <w:t xml:space="preserve"> and</w:t>
      </w:r>
    </w:p>
    <w:p w:rsidR="007536B9" w:rsidRDefault="00384FB8" w:rsidP="00422FEF">
      <w:pPr>
        <w:jc w:val="center"/>
      </w:pPr>
      <m:oMath>
        <m:sSub>
          <m:sSubPr>
            <m:ctrlPr>
              <w:rPr>
                <w:rFonts w:ascii="Cambria Math" w:hAnsi="Cambria Math"/>
                <w:i/>
              </w:rPr>
            </m:ctrlPr>
          </m:sSubPr>
          <m:e>
            <m:r>
              <w:rPr>
                <w:rFonts w:ascii="Cambria Math" w:hAnsi="Cambria Math"/>
              </w:rPr>
              <m:t>∆</m:t>
            </m:r>
          </m:e>
          <m:sub>
            <m:r>
              <w:rPr>
                <w:rFonts w:ascii="Cambria Math" w:hAnsi="Cambria Math"/>
              </w:rPr>
              <m:t>2</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m:t>
            </m:r>
          </m:e>
          <m:sub>
            <m:r>
              <w:rPr>
                <w:rFonts w:ascii="Cambria Math" w:hAnsi="Cambria Math"/>
              </w:rPr>
              <m:t>1</m:t>
            </m:r>
          </m:sub>
        </m:sSub>
        <m:d>
          <m:dPr>
            <m:ctrlPr>
              <w:rPr>
                <w:rFonts w:ascii="Cambria Math" w:hAnsi="Cambria Math"/>
                <w:i/>
              </w:rPr>
            </m:ctrlPr>
          </m:dPr>
          <m:e>
            <m:r>
              <w:rPr>
                <w:rFonts w:ascii="Cambria Math" w:hAnsi="Cambria Math"/>
              </w:rPr>
              <m:t>t+</m:t>
            </m:r>
            <m:sSub>
              <m:sSubPr>
                <m:ctrlPr>
                  <w:rPr>
                    <w:rFonts w:ascii="Cambria Math" w:hAnsi="Cambria Math"/>
                    <w:i/>
                  </w:rPr>
                </m:ctrlPr>
              </m:sSubPr>
              <m:e>
                <m:r>
                  <w:rPr>
                    <w:rFonts w:ascii="Cambria Math" w:hAnsi="Cambria Math"/>
                  </w:rPr>
                  <m:t>D</m:t>
                </m:r>
              </m:e>
              <m:sub>
                <m:r>
                  <w:rPr>
                    <w:rFonts w:ascii="Cambria Math" w:hAnsi="Cambria Math"/>
                  </w:rPr>
                  <m:t>S</m:t>
                </m:r>
              </m:sub>
            </m:sSub>
            <m:r>
              <w:rPr>
                <w:rFonts w:ascii="Cambria Math" w:hAnsi="Cambria Math"/>
              </w:rPr>
              <m:t>/v</m:t>
            </m:r>
          </m:e>
        </m:d>
      </m:oMath>
      <w:r w:rsidR="007536B9">
        <w:t>.</w:t>
      </w:r>
    </w:p>
    <w:p w:rsidR="0044621F" w:rsidRPr="0044621F" w:rsidRDefault="0044621F" w:rsidP="0044621F">
      <w:pPr>
        <w:rPr>
          <w:rFonts w:ascii="Arial" w:hAnsi="Arial"/>
          <w:sz w:val="32"/>
        </w:rPr>
      </w:pPr>
      <w:r w:rsidRPr="0044621F">
        <w:rPr>
          <w:b/>
          <w:sz w:val="22"/>
          <w:szCs w:val="22"/>
        </w:rPr>
        <w:t>Proposal 4:</w:t>
      </w:r>
      <w:r w:rsidRPr="0044621F">
        <w:rPr>
          <w:sz w:val="22"/>
          <w:szCs w:val="22"/>
        </w:rPr>
        <w:t xml:space="preserve"> Th</w:t>
      </w:r>
      <w:r>
        <w:rPr>
          <w:sz w:val="22"/>
          <w:szCs w:val="22"/>
        </w:rPr>
        <w:t>e Doppler shift</w:t>
      </w:r>
      <w:r w:rsidR="00B26D7E">
        <w:rPr>
          <w:sz w:val="22"/>
          <w:szCs w:val="22"/>
        </w:rPr>
        <w:t xml:space="preserve">, the path-loss and the timing jitter of the two-tap dynamic model shall be modelled by </w:t>
      </w:r>
      <m:oMath>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(t)</m:t>
            </m:r>
          </m:e>
        </m:func>
      </m:oMath>
      <w:r w:rsidR="00B26D7E">
        <w:t xml:space="preserve"> </w:t>
      </w:r>
      <w:proofErr w:type="gramStart"/>
      <w:r w:rsidR="00B26D7E">
        <w:t xml:space="preserve">and </w:t>
      </w:r>
      <w:proofErr w:type="gramEnd"/>
      <m:oMath>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(t)</m:t>
            </m:r>
          </m:e>
        </m:func>
      </m:oMath>
      <w:r w:rsidR="00B26D7E">
        <w:t xml:space="preserve">, </w:t>
      </w:r>
      <m:oMath>
        <m:sSub>
          <m:sSubPr>
            <m:ctrlPr>
              <w:rPr>
                <w:rFonts w:ascii="Cambria Math" w:hAnsi="Cambria Math"/>
              </w:rPr>
            </m:ctrlPr>
          </m:sSubPr>
          <m:e>
            <m:r>
              <m:rPr>
                <m:sty m:val="p"/>
              </m:rPr>
              <w:rPr>
                <w:rFonts w:ascii="Cambria Math" w:hAnsi="Cambria Math"/>
              </w:rPr>
              <m:t>a</m:t>
            </m:r>
          </m:e>
          <m:sub>
            <m:r>
              <w:rPr>
                <w:rFonts w:ascii="Cambria Math" w:hAnsi="Cambria Math"/>
              </w:rPr>
              <m:t>1</m:t>
            </m:r>
          </m:sub>
        </m:sSub>
        <m:d>
          <m:dPr>
            <m:ctrlPr>
              <w:rPr>
                <w:rFonts w:ascii="Cambria Math" w:hAnsi="Cambria Math"/>
              </w:rPr>
            </m:ctrlPr>
          </m:dPr>
          <m:e>
            <m:r>
              <w:rPr>
                <w:rFonts w:ascii="Cambria Math" w:hAnsi="Cambria Math"/>
              </w:rPr>
              <m:t>t</m:t>
            </m:r>
          </m:e>
        </m:d>
      </m:oMath>
      <w:r w:rsidR="00B26D7E">
        <w:t xml:space="preserve"> and </w:t>
      </w:r>
      <m:oMath>
        <m:sSub>
          <m:sSubPr>
            <m:ctrlPr>
              <w:rPr>
                <w:rFonts w:ascii="Cambria Math" w:hAnsi="Cambria Math"/>
              </w:rPr>
            </m:ctrlPr>
          </m:sSubPr>
          <m:e>
            <m:r>
              <m:rPr>
                <m:sty m:val="p"/>
              </m:rPr>
              <w:rPr>
                <w:rFonts w:ascii="Cambria Math" w:hAnsi="Cambria Math"/>
              </w:rPr>
              <m:t>a</m:t>
            </m:r>
          </m:e>
          <m:sub>
            <m:r>
              <w:rPr>
                <w:rFonts w:ascii="Cambria Math" w:hAnsi="Cambria Math"/>
              </w:rPr>
              <m:t>2</m:t>
            </m:r>
          </m:sub>
        </m:sSub>
        <m:d>
          <m:dPr>
            <m:ctrlPr>
              <w:rPr>
                <w:rFonts w:ascii="Cambria Math" w:hAnsi="Cambria Math"/>
              </w:rPr>
            </m:ctrlPr>
          </m:dPr>
          <m:e>
            <m:r>
              <w:rPr>
                <w:rFonts w:ascii="Cambria Math" w:hAnsi="Cambria Math"/>
              </w:rPr>
              <m:t>t</m:t>
            </m:r>
          </m:e>
        </m:d>
      </m:oMath>
      <w:r w:rsidR="00B26D7E">
        <w:t xml:space="preserve">, and </w:t>
      </w:r>
      <m:oMath>
        <m:sSub>
          <m:sSubPr>
            <m:ctrlPr>
              <w:rPr>
                <w:rFonts w:ascii="Cambria Math" w:hAnsi="Cambria Math"/>
                <w:i/>
              </w:rPr>
            </m:ctrlPr>
          </m:sSubPr>
          <m:e>
            <m:r>
              <w:rPr>
                <w:rFonts w:ascii="Cambria Math" w:hAnsi="Cambria Math"/>
              </w:rPr>
              <m:t>∆</m:t>
            </m:r>
          </m:e>
          <m:sub>
            <m:r>
              <w:rPr>
                <w:rFonts w:ascii="Cambria Math" w:hAnsi="Cambria Math"/>
              </w:rPr>
              <m:t>1</m:t>
            </m:r>
          </m:sub>
        </m:sSub>
        <m:d>
          <m:dPr>
            <m:ctrlPr>
              <w:rPr>
                <w:rFonts w:ascii="Cambria Math" w:hAnsi="Cambria Math"/>
                <w:i/>
              </w:rPr>
            </m:ctrlPr>
          </m:dPr>
          <m:e>
            <m:r>
              <w:rPr>
                <w:rFonts w:ascii="Cambria Math" w:hAnsi="Cambria Math"/>
              </w:rPr>
              <m:t>t</m:t>
            </m:r>
          </m:e>
        </m:d>
      </m:oMath>
      <w:r w:rsidR="00B26D7E">
        <w:t xml:space="preserve"> and </w:t>
      </w:r>
      <m:oMath>
        <m:sSub>
          <m:sSubPr>
            <m:ctrlPr>
              <w:rPr>
                <w:rFonts w:ascii="Cambria Math" w:hAnsi="Cambria Math"/>
                <w:i/>
              </w:rPr>
            </m:ctrlPr>
          </m:sSubPr>
          <m:e>
            <m:r>
              <w:rPr>
                <w:rFonts w:ascii="Cambria Math" w:hAnsi="Cambria Math"/>
              </w:rPr>
              <m:t>∆</m:t>
            </m:r>
          </m:e>
          <m:sub>
            <m:r>
              <w:rPr>
                <w:rFonts w:ascii="Cambria Math" w:hAnsi="Cambria Math"/>
              </w:rPr>
              <m:t>2</m:t>
            </m:r>
          </m:sub>
        </m:sSub>
        <m:d>
          <m:dPr>
            <m:ctrlPr>
              <w:rPr>
                <w:rFonts w:ascii="Cambria Math" w:hAnsi="Cambria Math"/>
                <w:i/>
              </w:rPr>
            </m:ctrlPr>
          </m:dPr>
          <m:e>
            <m:r>
              <w:rPr>
                <w:rFonts w:ascii="Cambria Math" w:hAnsi="Cambria Math"/>
              </w:rPr>
              <m:t>t</m:t>
            </m:r>
          </m:e>
        </m:d>
      </m:oMath>
      <w:r w:rsidR="00B26D7E">
        <w:t>, respectively, as described in this document.</w:t>
      </w:r>
      <w:r w:rsidRPr="0044621F">
        <w:rPr>
          <w:rFonts w:ascii="Arial" w:hAnsi="Arial"/>
          <w:sz w:val="32"/>
        </w:rPr>
        <w:t xml:space="preserve"> </w:t>
      </w:r>
    </w:p>
    <w:p w:rsidR="00D208DA" w:rsidRDefault="00D208DA" w:rsidP="00D208DA">
      <w:pPr>
        <w:pStyle w:val="Heading1"/>
        <w:rPr>
          <w:sz w:val="32"/>
        </w:rPr>
      </w:pPr>
      <w:r>
        <w:rPr>
          <w:sz w:val="32"/>
        </w:rPr>
        <w:t>Conclusions</w:t>
      </w:r>
    </w:p>
    <w:p w:rsidR="00FC2E25" w:rsidRDefault="00FC2E25" w:rsidP="00B26D7E">
      <w:pPr>
        <w:rPr>
          <w:sz w:val="22"/>
        </w:rPr>
      </w:pPr>
      <w:r>
        <w:rPr>
          <w:sz w:val="22"/>
        </w:rPr>
        <w:t>We have provided a</w:t>
      </w:r>
      <w:r w:rsidR="00B26D7E">
        <w:rPr>
          <w:sz w:val="22"/>
        </w:rPr>
        <w:t xml:space="preserve"> modified version of the dynamic HST model presented in </w:t>
      </w:r>
      <w:r w:rsidR="00B26D7E">
        <w:rPr>
          <w:sz w:val="22"/>
        </w:rPr>
        <w:fldChar w:fldCharType="begin"/>
      </w:r>
      <w:r w:rsidR="00B26D7E">
        <w:rPr>
          <w:sz w:val="22"/>
        </w:rPr>
        <w:instrText xml:space="preserve"> REF _Ref419721596 \r \h </w:instrText>
      </w:r>
      <w:r w:rsidR="00B26D7E">
        <w:rPr>
          <w:sz w:val="22"/>
        </w:rPr>
      </w:r>
      <w:r w:rsidR="00B26D7E">
        <w:rPr>
          <w:sz w:val="22"/>
        </w:rPr>
        <w:fldChar w:fldCharType="separate"/>
      </w:r>
      <w:r w:rsidR="00B26D7E">
        <w:rPr>
          <w:sz w:val="22"/>
        </w:rPr>
        <w:t>[1]</w:t>
      </w:r>
      <w:r w:rsidR="00B26D7E">
        <w:rPr>
          <w:sz w:val="22"/>
        </w:rPr>
        <w:fldChar w:fldCharType="end"/>
      </w:r>
      <w:r>
        <w:rPr>
          <w:sz w:val="22"/>
        </w:rPr>
        <w:t xml:space="preserve">, where the modification concerns modelling path-loss </w:t>
      </w:r>
      <w:r w:rsidR="00B26D7E">
        <w:rPr>
          <w:sz w:val="22"/>
        </w:rPr>
        <w:t xml:space="preserve">using </w:t>
      </w:r>
      <w:proofErr w:type="spellStart"/>
      <w:r w:rsidR="00B26D7E">
        <w:rPr>
          <w:sz w:val="22"/>
        </w:rPr>
        <w:t>Friis</w:t>
      </w:r>
      <w:proofErr w:type="spellEnd"/>
      <w:r w:rsidR="00B26D7E">
        <w:rPr>
          <w:sz w:val="22"/>
        </w:rPr>
        <w:t xml:space="preserve">’ formula for propagation in free space. </w:t>
      </w:r>
      <w:r>
        <w:rPr>
          <w:sz w:val="22"/>
        </w:rPr>
        <w:t>C</w:t>
      </w:r>
      <w:r w:rsidR="00B26D7E">
        <w:rPr>
          <w:sz w:val="22"/>
        </w:rPr>
        <w:t xml:space="preserve">haracteristics with respect to Doppler shift, path-loss and </w:t>
      </w:r>
      <w:r>
        <w:rPr>
          <w:sz w:val="22"/>
        </w:rPr>
        <w:t>cell timing</w:t>
      </w:r>
      <w:r w:rsidR="00B26D7E">
        <w:rPr>
          <w:sz w:val="22"/>
        </w:rPr>
        <w:t xml:space="preserve"> as function of time and speed have been presented.</w:t>
      </w:r>
      <w:r>
        <w:rPr>
          <w:sz w:val="22"/>
        </w:rPr>
        <w:t xml:space="preserve"> Moreover we have provided our view on suitable parameter values for securing sufficient UE performance w.r.t. AFC functionality in networks that are being deployed. </w:t>
      </w:r>
    </w:p>
    <w:p w:rsidR="00FC2E25" w:rsidRPr="00FC2E25" w:rsidRDefault="00FC2E25" w:rsidP="00B26D7E">
      <w:pPr>
        <w:rPr>
          <w:sz w:val="22"/>
          <w:szCs w:val="22"/>
        </w:rPr>
      </w:pPr>
      <w:r>
        <w:rPr>
          <w:sz w:val="22"/>
          <w:szCs w:val="22"/>
        </w:rPr>
        <w:t>The following proposals summarize our view:</w:t>
      </w:r>
    </w:p>
    <w:p w:rsidR="00831516" w:rsidRDefault="00FC2E25" w:rsidP="00B26D7E">
      <w:pPr>
        <w:rPr>
          <w:sz w:val="22"/>
          <w:szCs w:val="22"/>
        </w:rPr>
      </w:pPr>
      <w:r>
        <w:rPr>
          <w:b/>
          <w:sz w:val="22"/>
          <w:szCs w:val="22"/>
        </w:rPr>
        <w:t xml:space="preserve">Proposal 1: </w:t>
      </w:r>
      <w:r>
        <w:rPr>
          <w:sz w:val="22"/>
          <w:szCs w:val="22"/>
        </w:rPr>
        <w:t xml:space="preserve">Path-loss shall be modelled as propagation in free space with attenuation </w:t>
      </w:r>
      <m:oMath>
        <m:r>
          <w:rPr>
            <w:rFonts w:ascii="Cambria Math" w:hAnsi="Cambria Math"/>
            <w:sz w:val="22"/>
            <w:szCs w:val="22"/>
          </w:rPr>
          <m:t>1/</m:t>
        </m:r>
        <m:sSup>
          <m:sSupPr>
            <m:ctrlPr>
              <w:rPr>
                <w:rFonts w:ascii="Cambria Math" w:hAnsi="Cambria Math"/>
                <w:sz w:val="22"/>
                <w:szCs w:val="22"/>
              </w:rPr>
            </m:ctrlPr>
          </m:sSupPr>
          <m:e>
            <m:r>
              <w:rPr>
                <w:rFonts w:ascii="Cambria Math" w:hAnsi="Cambria Math"/>
                <w:sz w:val="22"/>
                <w:szCs w:val="22"/>
              </w:rPr>
              <m:t>r</m:t>
            </m:r>
          </m:e>
          <m:sup>
            <m:r>
              <w:rPr>
                <w:rFonts w:ascii="Cambria Math" w:hAnsi="Cambria Math"/>
                <w:sz w:val="22"/>
                <w:szCs w:val="22"/>
              </w:rPr>
              <m:t>2</m:t>
            </m:r>
          </m:sup>
        </m:sSup>
      </m:oMath>
      <w:r>
        <w:rPr>
          <w:sz w:val="22"/>
          <w:szCs w:val="22"/>
        </w:rPr>
        <w:t xml:space="preserve"> where </w:t>
      </w:r>
      <w:r>
        <w:rPr>
          <w:i/>
          <w:sz w:val="22"/>
          <w:szCs w:val="22"/>
        </w:rPr>
        <w:t>r</w:t>
      </w:r>
      <w:r>
        <w:rPr>
          <w:sz w:val="22"/>
          <w:szCs w:val="22"/>
        </w:rPr>
        <w:t xml:space="preserve"> is the radio propagation distance between the UE and the network node for line-of-sight.</w:t>
      </w:r>
    </w:p>
    <w:p w:rsidR="00FC2E25" w:rsidRDefault="00FC2E25" w:rsidP="00FC2E25">
      <w:pPr>
        <w:keepNext/>
        <w:jc w:val="both"/>
        <w:rPr>
          <w:sz w:val="22"/>
          <w:szCs w:val="22"/>
        </w:rPr>
      </w:pPr>
      <w:r>
        <w:rPr>
          <w:b/>
          <w:sz w:val="22"/>
          <w:szCs w:val="22"/>
        </w:rPr>
        <w:t>Proposal 2:</w:t>
      </w:r>
      <w:r>
        <w:rPr>
          <w:sz w:val="22"/>
          <w:szCs w:val="22"/>
        </w:rPr>
        <w:t xml:space="preserve"> </w:t>
      </w:r>
      <w:proofErr w:type="spellStart"/>
      <w:r>
        <w:rPr>
          <w:sz w:val="22"/>
          <w:szCs w:val="22"/>
        </w:rPr>
        <w:t>D</w:t>
      </w:r>
      <w:r w:rsidRPr="00BE66CA">
        <w:rPr>
          <w:sz w:val="22"/>
          <w:szCs w:val="22"/>
          <w:vertAlign w:val="subscript"/>
        </w:rPr>
        <w:t>min</w:t>
      </w:r>
      <w:proofErr w:type="spellEnd"/>
      <w:r>
        <w:rPr>
          <w:sz w:val="22"/>
          <w:szCs w:val="22"/>
        </w:rPr>
        <w:t xml:space="preserve"> shall be redefined (or replaced) to express the Euclidean distance between the UE and the network node, i.e. shall take both horizontal and vertical differences in position into account.</w:t>
      </w:r>
    </w:p>
    <w:p w:rsidR="00FC2E25" w:rsidRDefault="00FC2E25" w:rsidP="00FC2E25">
      <w:pPr>
        <w:keepNext/>
        <w:jc w:val="both"/>
        <w:rPr>
          <w:sz w:val="22"/>
          <w:szCs w:val="22"/>
        </w:rPr>
      </w:pPr>
      <w:r>
        <w:rPr>
          <w:b/>
          <w:sz w:val="22"/>
          <w:szCs w:val="22"/>
        </w:rPr>
        <w:t>Proposal 3:</w:t>
      </w:r>
      <w:r>
        <w:rPr>
          <w:sz w:val="22"/>
          <w:szCs w:val="22"/>
        </w:rPr>
        <w:t xml:space="preserve"> For testing purpose, D</w:t>
      </w:r>
      <w:r w:rsidRPr="007B17BD">
        <w:rPr>
          <w:sz w:val="22"/>
          <w:szCs w:val="22"/>
          <w:vertAlign w:val="subscript"/>
        </w:rPr>
        <w:t>s</w:t>
      </w:r>
      <w:r>
        <w:rPr>
          <w:sz w:val="22"/>
          <w:szCs w:val="22"/>
        </w:rPr>
        <w:t xml:space="preserve"> = 1000m and </w:t>
      </w:r>
      <w:proofErr w:type="spellStart"/>
      <w:r>
        <w:rPr>
          <w:sz w:val="22"/>
          <w:szCs w:val="22"/>
        </w:rPr>
        <w:t>D</w:t>
      </w:r>
      <w:r w:rsidRPr="007B17BD">
        <w:rPr>
          <w:sz w:val="22"/>
          <w:szCs w:val="22"/>
          <w:vertAlign w:val="subscript"/>
        </w:rPr>
        <w:t>min</w:t>
      </w:r>
      <w:proofErr w:type="spellEnd"/>
      <w:r>
        <w:rPr>
          <w:sz w:val="22"/>
          <w:szCs w:val="22"/>
        </w:rPr>
        <w:t xml:space="preserve"> = 10m shall be used, thereby securing sufficient performance of the UE’s AFC implementation for networks under deployment.</w:t>
      </w:r>
    </w:p>
    <w:p w:rsidR="00FC2E25" w:rsidRPr="0044621F" w:rsidRDefault="00FC2E25" w:rsidP="00FC2E25">
      <w:pPr>
        <w:rPr>
          <w:rFonts w:ascii="Arial" w:hAnsi="Arial"/>
          <w:sz w:val="32"/>
        </w:rPr>
      </w:pPr>
      <w:r w:rsidRPr="0044621F">
        <w:rPr>
          <w:b/>
          <w:sz w:val="22"/>
          <w:szCs w:val="22"/>
        </w:rPr>
        <w:t>Proposal 4:</w:t>
      </w:r>
      <w:r w:rsidRPr="0044621F">
        <w:rPr>
          <w:sz w:val="22"/>
          <w:szCs w:val="22"/>
        </w:rPr>
        <w:t xml:space="preserve"> Th</w:t>
      </w:r>
      <w:r>
        <w:rPr>
          <w:sz w:val="22"/>
          <w:szCs w:val="22"/>
        </w:rPr>
        <w:t xml:space="preserve">e Doppler shift, the path-loss and the timing jitter of the two-tap dynamic model shall be modelled by </w:t>
      </w:r>
      <m:oMath>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(t)</m:t>
            </m:r>
          </m:e>
        </m:func>
      </m:oMath>
      <w:r>
        <w:t xml:space="preserve"> </w:t>
      </w:r>
      <w:proofErr w:type="gramStart"/>
      <w:r>
        <w:t xml:space="preserve">and </w:t>
      </w:r>
      <w:proofErr w:type="gramEnd"/>
      <m:oMath>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(t)</m:t>
            </m:r>
          </m:e>
        </m:func>
      </m:oMath>
      <w:r>
        <w:t xml:space="preserve">, </w:t>
      </w:r>
      <m:oMath>
        <m:sSub>
          <m:sSubPr>
            <m:ctrlPr>
              <w:rPr>
                <w:rFonts w:ascii="Cambria Math" w:hAnsi="Cambria Math"/>
              </w:rPr>
            </m:ctrlPr>
          </m:sSubPr>
          <m:e>
            <m:r>
              <m:rPr>
                <m:sty m:val="p"/>
              </m:rPr>
              <w:rPr>
                <w:rFonts w:ascii="Cambria Math" w:hAnsi="Cambria Math"/>
              </w:rPr>
              <m:t>a</m:t>
            </m:r>
          </m:e>
          <m:sub>
            <m:r>
              <w:rPr>
                <w:rFonts w:ascii="Cambria Math" w:hAnsi="Cambria Math"/>
              </w:rPr>
              <m:t>1</m:t>
            </m:r>
          </m:sub>
        </m:sSub>
        <m:d>
          <m:dPr>
            <m:ctrlPr>
              <w:rPr>
                <w:rFonts w:ascii="Cambria Math" w:hAnsi="Cambria Math"/>
              </w:rPr>
            </m:ctrlPr>
          </m:dPr>
          <m:e>
            <m:r>
              <w:rPr>
                <w:rFonts w:ascii="Cambria Math" w:hAnsi="Cambria Math"/>
              </w:rPr>
              <m:t>t</m:t>
            </m:r>
          </m:e>
        </m:d>
      </m:oMath>
      <w:r>
        <w:t xml:space="preserve"> and </w:t>
      </w:r>
      <m:oMath>
        <m:sSub>
          <m:sSubPr>
            <m:ctrlPr>
              <w:rPr>
                <w:rFonts w:ascii="Cambria Math" w:hAnsi="Cambria Math"/>
              </w:rPr>
            </m:ctrlPr>
          </m:sSubPr>
          <m:e>
            <m:r>
              <m:rPr>
                <m:sty m:val="p"/>
              </m:rPr>
              <w:rPr>
                <w:rFonts w:ascii="Cambria Math" w:hAnsi="Cambria Math"/>
              </w:rPr>
              <m:t>a</m:t>
            </m:r>
          </m:e>
          <m:sub>
            <m:r>
              <w:rPr>
                <w:rFonts w:ascii="Cambria Math" w:hAnsi="Cambria Math"/>
              </w:rPr>
              <m:t>2</m:t>
            </m:r>
          </m:sub>
        </m:sSub>
        <m:d>
          <m:dPr>
            <m:ctrlPr>
              <w:rPr>
                <w:rFonts w:ascii="Cambria Math" w:hAnsi="Cambria Math"/>
              </w:rPr>
            </m:ctrlPr>
          </m:dPr>
          <m:e>
            <m:r>
              <w:rPr>
                <w:rFonts w:ascii="Cambria Math" w:hAnsi="Cambria Math"/>
              </w:rPr>
              <m:t>t</m:t>
            </m:r>
          </m:e>
        </m:d>
      </m:oMath>
      <w:r>
        <w:t xml:space="preserve">, and </w:t>
      </w:r>
      <m:oMath>
        <m:sSub>
          <m:sSubPr>
            <m:ctrlPr>
              <w:rPr>
                <w:rFonts w:ascii="Cambria Math" w:hAnsi="Cambria Math"/>
                <w:i/>
              </w:rPr>
            </m:ctrlPr>
          </m:sSubPr>
          <m:e>
            <m:r>
              <w:rPr>
                <w:rFonts w:ascii="Cambria Math" w:hAnsi="Cambria Math"/>
              </w:rPr>
              <m:t>∆</m:t>
            </m:r>
          </m:e>
          <m:sub>
            <m:r>
              <w:rPr>
                <w:rFonts w:ascii="Cambria Math" w:hAnsi="Cambria Math"/>
              </w:rPr>
              <m:t>1</m:t>
            </m:r>
          </m:sub>
        </m:sSub>
        <m:d>
          <m:dPr>
            <m:ctrlPr>
              <w:rPr>
                <w:rFonts w:ascii="Cambria Math" w:hAnsi="Cambria Math"/>
                <w:i/>
              </w:rPr>
            </m:ctrlPr>
          </m:dPr>
          <m:e>
            <m:r>
              <w:rPr>
                <w:rFonts w:ascii="Cambria Math" w:hAnsi="Cambria Math"/>
              </w:rPr>
              <m:t>t</m:t>
            </m:r>
          </m:e>
        </m:d>
      </m:oMath>
      <w:r>
        <w:t xml:space="preserve"> and </w:t>
      </w:r>
      <m:oMath>
        <m:sSub>
          <m:sSubPr>
            <m:ctrlPr>
              <w:rPr>
                <w:rFonts w:ascii="Cambria Math" w:hAnsi="Cambria Math"/>
                <w:i/>
              </w:rPr>
            </m:ctrlPr>
          </m:sSubPr>
          <m:e>
            <m:r>
              <w:rPr>
                <w:rFonts w:ascii="Cambria Math" w:hAnsi="Cambria Math"/>
              </w:rPr>
              <m:t>∆</m:t>
            </m:r>
          </m:e>
          <m:sub>
            <m:r>
              <w:rPr>
                <w:rFonts w:ascii="Cambria Math" w:hAnsi="Cambria Math"/>
              </w:rPr>
              <m:t>2</m:t>
            </m:r>
          </m:sub>
        </m:sSub>
        <m:d>
          <m:dPr>
            <m:ctrlPr>
              <w:rPr>
                <w:rFonts w:ascii="Cambria Math" w:hAnsi="Cambria Math"/>
                <w:i/>
              </w:rPr>
            </m:ctrlPr>
          </m:dPr>
          <m:e>
            <m:r>
              <w:rPr>
                <w:rFonts w:ascii="Cambria Math" w:hAnsi="Cambria Math"/>
              </w:rPr>
              <m:t>t</m:t>
            </m:r>
          </m:e>
        </m:d>
      </m:oMath>
      <w:r>
        <w:t>, respectively, as described in this document.</w:t>
      </w:r>
      <w:r w:rsidRPr="0044621F">
        <w:rPr>
          <w:rFonts w:ascii="Arial" w:hAnsi="Arial"/>
          <w:sz w:val="32"/>
        </w:rPr>
        <w:t xml:space="preserve"> </w:t>
      </w:r>
    </w:p>
    <w:p w:rsidR="00077BC5" w:rsidRPr="009B696E" w:rsidRDefault="00D80957" w:rsidP="009B696E">
      <w:pPr>
        <w:pStyle w:val="Heading1"/>
        <w:rPr>
          <w:sz w:val="32"/>
        </w:rPr>
      </w:pPr>
      <w:r w:rsidRPr="002A66CF">
        <w:rPr>
          <w:sz w:val="32"/>
        </w:rPr>
        <w:t>References</w:t>
      </w:r>
      <w:bookmarkStart w:id="6" w:name="_Ref395522725"/>
      <w:bookmarkStart w:id="7" w:name="_Ref352788308"/>
      <w:bookmarkStart w:id="8" w:name="_Ref324432218"/>
      <w:bookmarkStart w:id="9" w:name="_Ref371199127"/>
      <w:bookmarkEnd w:id="0"/>
      <w:bookmarkEnd w:id="1"/>
    </w:p>
    <w:p w:rsidR="00A0788B" w:rsidRPr="00B53CEF" w:rsidRDefault="00A0788B" w:rsidP="00A0788B">
      <w:pPr>
        <w:numPr>
          <w:ilvl w:val="0"/>
          <w:numId w:val="9"/>
        </w:numPr>
        <w:tabs>
          <w:tab w:val="left" w:pos="851"/>
        </w:tabs>
        <w:rPr>
          <w:sz w:val="22"/>
          <w:szCs w:val="22"/>
        </w:rPr>
      </w:pPr>
      <w:bookmarkStart w:id="10" w:name="_Ref419721596"/>
      <w:bookmarkStart w:id="11" w:name="_Ref416691865"/>
      <w:r w:rsidRPr="00B53CEF">
        <w:rPr>
          <w:sz w:val="22"/>
          <w:szCs w:val="22"/>
        </w:rPr>
        <w:t>R4-151746</w:t>
      </w:r>
      <w:bookmarkEnd w:id="10"/>
      <w:r w:rsidR="00FC2E25">
        <w:rPr>
          <w:sz w:val="22"/>
          <w:szCs w:val="22"/>
        </w:rPr>
        <w:t xml:space="preserve"> “New Model for High Speed Train Scenarios”, Ericsson</w:t>
      </w:r>
    </w:p>
    <w:p w:rsidR="00B53CEF" w:rsidRPr="00B53CEF" w:rsidRDefault="00B53CEF" w:rsidP="00A0788B">
      <w:pPr>
        <w:numPr>
          <w:ilvl w:val="0"/>
          <w:numId w:val="9"/>
        </w:numPr>
        <w:tabs>
          <w:tab w:val="left" w:pos="851"/>
        </w:tabs>
        <w:rPr>
          <w:sz w:val="22"/>
          <w:szCs w:val="22"/>
        </w:rPr>
      </w:pPr>
      <w:bookmarkStart w:id="12" w:name="_Ref419722503"/>
      <w:r w:rsidRPr="00B53CEF">
        <w:rPr>
          <w:sz w:val="22"/>
          <w:szCs w:val="22"/>
        </w:rPr>
        <w:t xml:space="preserve">R4-152531 “Forward on channel model of identified high speed scenarios”, Huawei, </w:t>
      </w:r>
      <w:proofErr w:type="spellStart"/>
      <w:r w:rsidRPr="00B53CEF">
        <w:rPr>
          <w:sz w:val="22"/>
          <w:szCs w:val="22"/>
        </w:rPr>
        <w:t>HiSilicon</w:t>
      </w:r>
      <w:proofErr w:type="spellEnd"/>
      <w:r w:rsidRPr="00B53CEF">
        <w:rPr>
          <w:sz w:val="22"/>
          <w:szCs w:val="22"/>
        </w:rPr>
        <w:t xml:space="preserve">, Qualcomm, CATT, China Telecom, Samsung, Ericsson, </w:t>
      </w:r>
      <w:proofErr w:type="spellStart"/>
      <w:r w:rsidRPr="00B53CEF">
        <w:rPr>
          <w:sz w:val="22"/>
          <w:szCs w:val="22"/>
        </w:rPr>
        <w:t>Mediatek</w:t>
      </w:r>
      <w:proofErr w:type="spellEnd"/>
      <w:r w:rsidRPr="00B53CEF">
        <w:rPr>
          <w:sz w:val="22"/>
          <w:szCs w:val="22"/>
        </w:rPr>
        <w:t>, Nokia Networks, NTT DoCoMo</w:t>
      </w:r>
      <w:bookmarkEnd w:id="12"/>
    </w:p>
    <w:p w:rsidR="00A0788B" w:rsidRPr="00FC2E25" w:rsidRDefault="009E4D68" w:rsidP="00FC2E25">
      <w:pPr>
        <w:numPr>
          <w:ilvl w:val="0"/>
          <w:numId w:val="9"/>
        </w:numPr>
        <w:tabs>
          <w:tab w:val="left" w:pos="851"/>
        </w:tabs>
        <w:rPr>
          <w:sz w:val="22"/>
          <w:szCs w:val="22"/>
        </w:rPr>
      </w:pPr>
      <w:r w:rsidRPr="00B53CEF">
        <w:rPr>
          <w:sz w:val="22"/>
          <w:szCs w:val="22"/>
        </w:rPr>
        <w:t>3GPP TS 36.101</w:t>
      </w:r>
      <w:bookmarkEnd w:id="11"/>
    </w:p>
    <w:bookmarkEnd w:id="6"/>
    <w:p w:rsidR="00CD5942" w:rsidRDefault="00CD5942" w:rsidP="009E4D68">
      <w:pPr>
        <w:tabs>
          <w:tab w:val="left" w:pos="851"/>
        </w:tabs>
        <w:rPr>
          <w:sz w:val="22"/>
          <w:szCs w:val="22"/>
        </w:rPr>
      </w:pPr>
    </w:p>
    <w:bookmarkEnd w:id="7"/>
    <w:bookmarkEnd w:id="8"/>
    <w:bookmarkEnd w:id="9"/>
    <w:p w:rsidR="00483B93" w:rsidRPr="00483B93" w:rsidRDefault="00483B93" w:rsidP="00483B93">
      <w:pPr>
        <w:tabs>
          <w:tab w:val="left" w:pos="851"/>
        </w:tabs>
        <w:ind w:left="360"/>
        <w:rPr>
          <w:sz w:val="22"/>
          <w:szCs w:val="22"/>
        </w:rPr>
      </w:pPr>
    </w:p>
    <w:sectPr w:rsidR="00483B93" w:rsidRPr="00483B93" w:rsidSect="00D04AFA">
      <w:footerReference w:type="even" r:id="rId21"/>
      <w:footerReference w:type="default" r:id="rId22"/>
      <w:footnotePr>
        <w:numRestart w:val="eachSect"/>
      </w:footnotePr>
      <w:pgSz w:w="11907" w:h="16840" w:code="9"/>
      <w:pgMar w:top="1418" w:right="1134" w:bottom="1134" w:left="1134" w:header="680" w:footer="567" w:gutter="0"/>
      <w:cols w:space="720"/>
      <w:rtlGutter/>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84FB8" w:rsidRDefault="00384FB8">
      <w:r>
        <w:separator/>
      </w:r>
    </w:p>
  </w:endnote>
  <w:endnote w:type="continuationSeparator" w:id="0">
    <w:p w:rsidR="00384FB8" w:rsidRDefault="00384F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Osaka">
    <w:altName w:val="Arial Unicode MS"/>
    <w:panose1 w:val="00000000000000000000"/>
    <w:charset w:val="80"/>
    <w:family w:val="auto"/>
    <w:notTrueType/>
    <w:pitch w:val="variable"/>
    <w:sig w:usb0="00000001" w:usb1="08070000" w:usb2="00000010" w:usb3="00000000" w:csb0="00020000" w:csb1="00000000"/>
  </w:font>
  <w:font w:name="Cambria Math">
    <w:panose1 w:val="02040503050406030204"/>
    <w:charset w:val="00"/>
    <w:family w:val="roman"/>
    <w:pitch w:val="variable"/>
    <w:sig w:usb0="E00002FF" w:usb1="420024FF" w:usb2="00000000" w:usb3="00000000" w:csb0="0000019F" w:csb1="00000000"/>
  </w:font>
  <w:font w:name="?? ??">
    <w:altName w:val="MS Mincho"/>
    <w:panose1 w:val="00000000000000000000"/>
    <w:charset w:val="80"/>
    <w:family w:val="roman"/>
    <w:notTrueType/>
    <w:pitch w:val="fixed"/>
    <w:sig w:usb0="00000001" w:usb1="08070000" w:usb2="00000010" w:usb3="00000000" w:csb0="00020000" w:csb1="00000000"/>
  </w:font>
  <w:font w:name="v5.0.0">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5789" w:rsidRDefault="00835789" w:rsidP="00553CFA">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835789" w:rsidRDefault="00835789">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5789" w:rsidRDefault="00835789" w:rsidP="00553CFA">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F55CF7">
      <w:rPr>
        <w:rStyle w:val="PageNumber"/>
        <w:noProof/>
      </w:rPr>
      <w:t>1</w:t>
    </w:r>
    <w:r>
      <w:rPr>
        <w:rStyle w:val="PageNumber"/>
      </w:rPr>
      <w:fldChar w:fldCharType="end"/>
    </w:r>
  </w:p>
  <w:p w:rsidR="00835789" w:rsidRDefault="0083578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84FB8" w:rsidRDefault="00384FB8">
      <w:r>
        <w:separator/>
      </w:r>
    </w:p>
  </w:footnote>
  <w:footnote w:type="continuationSeparator" w:id="0">
    <w:p w:rsidR="00384FB8" w:rsidRDefault="00384FB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291E49"/>
    <w:multiLevelType w:val="hybridMultilevel"/>
    <w:tmpl w:val="DE5ADC2E"/>
    <w:lvl w:ilvl="0" w:tplc="FFFFFFFF">
      <w:start w:val="1"/>
      <w:numFmt w:val="decimal"/>
      <w:pStyle w:val="Listnumbersingleline"/>
      <w:lvlText w:val="%1"/>
      <w:lvlJc w:val="left"/>
      <w:pPr>
        <w:tabs>
          <w:tab w:val="num" w:pos="2920"/>
        </w:tabs>
        <w:ind w:left="2920" w:hanging="368"/>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
    <w:nsid w:val="02B32EE3"/>
    <w:multiLevelType w:val="hybridMultilevel"/>
    <w:tmpl w:val="A5E2691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pStyle w:val="Bulleted"/>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
    <w:nsid w:val="08D5713A"/>
    <w:multiLevelType w:val="hybridMultilevel"/>
    <w:tmpl w:val="1214FA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E5C724E"/>
    <w:multiLevelType w:val="hybridMultilevel"/>
    <w:tmpl w:val="DCE872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36A589D"/>
    <w:multiLevelType w:val="hybridMultilevel"/>
    <w:tmpl w:val="98A0AE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4FF4652"/>
    <w:multiLevelType w:val="hybridMultilevel"/>
    <w:tmpl w:val="19CE7D5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nsid w:val="35065286"/>
    <w:multiLevelType w:val="hybridMultilevel"/>
    <w:tmpl w:val="55DA07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75D26AB"/>
    <w:multiLevelType w:val="hybridMultilevel"/>
    <w:tmpl w:val="45BCB47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nsid w:val="3AEF13B5"/>
    <w:multiLevelType w:val="hybridMultilevel"/>
    <w:tmpl w:val="7A4425C6"/>
    <w:lvl w:ilvl="0" w:tplc="08D89EDE">
      <w:start w:val="1"/>
      <w:numFmt w:val="decimal"/>
      <w:pStyle w:val="Figure"/>
      <w:lvlText w:val="[%1]"/>
      <w:lvlJc w:val="left"/>
      <w:pPr>
        <w:tabs>
          <w:tab w:val="num" w:pos="700"/>
        </w:tabs>
        <w:ind w:left="700" w:hanging="700"/>
      </w:pPr>
      <w:rPr>
        <w:rFonts w:cs="Times New Roman" w:hint="default"/>
      </w:rPr>
    </w:lvl>
    <w:lvl w:ilvl="1" w:tplc="04090019">
      <w:start w:val="1"/>
      <w:numFmt w:val="lowerLetter"/>
      <w:lvlText w:val="%2."/>
      <w:lvlJc w:val="left"/>
      <w:pPr>
        <w:tabs>
          <w:tab w:val="num" w:pos="-1112"/>
        </w:tabs>
        <w:ind w:left="-1112" w:hanging="360"/>
      </w:pPr>
      <w:rPr>
        <w:rFonts w:cs="Times New Roman"/>
      </w:rPr>
    </w:lvl>
    <w:lvl w:ilvl="2" w:tplc="0409001B" w:tentative="1">
      <w:start w:val="1"/>
      <w:numFmt w:val="lowerRoman"/>
      <w:lvlText w:val="%3."/>
      <w:lvlJc w:val="right"/>
      <w:pPr>
        <w:tabs>
          <w:tab w:val="num" w:pos="-392"/>
        </w:tabs>
        <w:ind w:left="-392" w:hanging="180"/>
      </w:pPr>
      <w:rPr>
        <w:rFonts w:cs="Times New Roman"/>
      </w:rPr>
    </w:lvl>
    <w:lvl w:ilvl="3" w:tplc="0409000F" w:tentative="1">
      <w:start w:val="1"/>
      <w:numFmt w:val="decimal"/>
      <w:lvlText w:val="%4."/>
      <w:lvlJc w:val="left"/>
      <w:pPr>
        <w:tabs>
          <w:tab w:val="num" w:pos="328"/>
        </w:tabs>
        <w:ind w:left="328" w:hanging="360"/>
      </w:pPr>
      <w:rPr>
        <w:rFonts w:cs="Times New Roman"/>
      </w:rPr>
    </w:lvl>
    <w:lvl w:ilvl="4" w:tplc="04090019" w:tentative="1">
      <w:start w:val="1"/>
      <w:numFmt w:val="lowerLetter"/>
      <w:lvlText w:val="%5."/>
      <w:lvlJc w:val="left"/>
      <w:pPr>
        <w:tabs>
          <w:tab w:val="num" w:pos="1048"/>
        </w:tabs>
        <w:ind w:left="1048" w:hanging="360"/>
      </w:pPr>
      <w:rPr>
        <w:rFonts w:cs="Times New Roman"/>
      </w:rPr>
    </w:lvl>
    <w:lvl w:ilvl="5" w:tplc="0409001B" w:tentative="1">
      <w:start w:val="1"/>
      <w:numFmt w:val="lowerRoman"/>
      <w:lvlText w:val="%6."/>
      <w:lvlJc w:val="right"/>
      <w:pPr>
        <w:tabs>
          <w:tab w:val="num" w:pos="1768"/>
        </w:tabs>
        <w:ind w:left="1768" w:hanging="180"/>
      </w:pPr>
      <w:rPr>
        <w:rFonts w:cs="Times New Roman"/>
      </w:rPr>
    </w:lvl>
    <w:lvl w:ilvl="6" w:tplc="0409000F" w:tentative="1">
      <w:start w:val="1"/>
      <w:numFmt w:val="decimal"/>
      <w:lvlText w:val="%7."/>
      <w:lvlJc w:val="left"/>
      <w:pPr>
        <w:tabs>
          <w:tab w:val="num" w:pos="2488"/>
        </w:tabs>
        <w:ind w:left="2488" w:hanging="360"/>
      </w:pPr>
      <w:rPr>
        <w:rFonts w:cs="Times New Roman"/>
      </w:rPr>
    </w:lvl>
    <w:lvl w:ilvl="7" w:tplc="04090019" w:tentative="1">
      <w:start w:val="1"/>
      <w:numFmt w:val="lowerLetter"/>
      <w:lvlText w:val="%8."/>
      <w:lvlJc w:val="left"/>
      <w:pPr>
        <w:tabs>
          <w:tab w:val="num" w:pos="3208"/>
        </w:tabs>
        <w:ind w:left="3208" w:hanging="360"/>
      </w:pPr>
      <w:rPr>
        <w:rFonts w:cs="Times New Roman"/>
      </w:rPr>
    </w:lvl>
    <w:lvl w:ilvl="8" w:tplc="0409001B" w:tentative="1">
      <w:start w:val="1"/>
      <w:numFmt w:val="lowerRoman"/>
      <w:lvlText w:val="%9."/>
      <w:lvlJc w:val="right"/>
      <w:pPr>
        <w:tabs>
          <w:tab w:val="num" w:pos="3928"/>
        </w:tabs>
        <w:ind w:left="3928" w:hanging="180"/>
      </w:pPr>
      <w:rPr>
        <w:rFonts w:cs="Times New Roman"/>
      </w:rPr>
    </w:lvl>
  </w:abstractNum>
  <w:abstractNum w:abstractNumId="9">
    <w:nsid w:val="3D9F4BF7"/>
    <w:multiLevelType w:val="hybridMultilevel"/>
    <w:tmpl w:val="2E140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F8049FB"/>
    <w:multiLevelType w:val="hybridMultilevel"/>
    <w:tmpl w:val="B686C7C2"/>
    <w:lvl w:ilvl="0" w:tplc="06AC4EEC">
      <w:start w:val="1"/>
      <w:numFmt w:val="bullet"/>
      <w:lvlText w:val="–"/>
      <w:lvlJc w:val="left"/>
      <w:pPr>
        <w:tabs>
          <w:tab w:val="num" w:pos="360"/>
        </w:tabs>
        <w:ind w:left="360" w:hanging="360"/>
      </w:pPr>
      <w:rPr>
        <w:rFonts w:ascii="Times New Roman" w:hAnsi="Times New Roman" w:hint="default"/>
      </w:rPr>
    </w:lvl>
    <w:lvl w:ilvl="1" w:tplc="315E417C">
      <w:start w:val="1"/>
      <w:numFmt w:val="bullet"/>
      <w:lvlText w:val="–"/>
      <w:lvlJc w:val="left"/>
      <w:pPr>
        <w:tabs>
          <w:tab w:val="num" w:pos="1080"/>
        </w:tabs>
        <w:ind w:left="1080" w:hanging="360"/>
      </w:pPr>
      <w:rPr>
        <w:rFonts w:ascii="Times New Roman" w:hAnsi="Times New Roman" w:hint="default"/>
      </w:rPr>
    </w:lvl>
    <w:lvl w:ilvl="2" w:tplc="A144499C">
      <w:start w:val="485"/>
      <w:numFmt w:val="bullet"/>
      <w:lvlText w:val="•"/>
      <w:lvlJc w:val="left"/>
      <w:pPr>
        <w:tabs>
          <w:tab w:val="num" w:pos="1800"/>
        </w:tabs>
        <w:ind w:left="1800" w:hanging="360"/>
      </w:pPr>
      <w:rPr>
        <w:rFonts w:ascii="Times New Roman" w:hAnsi="Times New Roman" w:hint="default"/>
      </w:rPr>
    </w:lvl>
    <w:lvl w:ilvl="3" w:tplc="47922018" w:tentative="1">
      <w:start w:val="1"/>
      <w:numFmt w:val="bullet"/>
      <w:lvlText w:val="–"/>
      <w:lvlJc w:val="left"/>
      <w:pPr>
        <w:tabs>
          <w:tab w:val="num" w:pos="2520"/>
        </w:tabs>
        <w:ind w:left="2520" w:hanging="360"/>
      </w:pPr>
      <w:rPr>
        <w:rFonts w:ascii="Times New Roman" w:hAnsi="Times New Roman" w:hint="default"/>
      </w:rPr>
    </w:lvl>
    <w:lvl w:ilvl="4" w:tplc="BE8ED454" w:tentative="1">
      <w:start w:val="1"/>
      <w:numFmt w:val="bullet"/>
      <w:lvlText w:val="–"/>
      <w:lvlJc w:val="left"/>
      <w:pPr>
        <w:tabs>
          <w:tab w:val="num" w:pos="3240"/>
        </w:tabs>
        <w:ind w:left="3240" w:hanging="360"/>
      </w:pPr>
      <w:rPr>
        <w:rFonts w:ascii="Times New Roman" w:hAnsi="Times New Roman" w:hint="default"/>
      </w:rPr>
    </w:lvl>
    <w:lvl w:ilvl="5" w:tplc="59FA48D2" w:tentative="1">
      <w:start w:val="1"/>
      <w:numFmt w:val="bullet"/>
      <w:lvlText w:val="–"/>
      <w:lvlJc w:val="left"/>
      <w:pPr>
        <w:tabs>
          <w:tab w:val="num" w:pos="3960"/>
        </w:tabs>
        <w:ind w:left="3960" w:hanging="360"/>
      </w:pPr>
      <w:rPr>
        <w:rFonts w:ascii="Times New Roman" w:hAnsi="Times New Roman" w:hint="default"/>
      </w:rPr>
    </w:lvl>
    <w:lvl w:ilvl="6" w:tplc="152A559E" w:tentative="1">
      <w:start w:val="1"/>
      <w:numFmt w:val="bullet"/>
      <w:lvlText w:val="–"/>
      <w:lvlJc w:val="left"/>
      <w:pPr>
        <w:tabs>
          <w:tab w:val="num" w:pos="4680"/>
        </w:tabs>
        <w:ind w:left="4680" w:hanging="360"/>
      </w:pPr>
      <w:rPr>
        <w:rFonts w:ascii="Times New Roman" w:hAnsi="Times New Roman" w:hint="default"/>
      </w:rPr>
    </w:lvl>
    <w:lvl w:ilvl="7" w:tplc="17ECF6F6" w:tentative="1">
      <w:start w:val="1"/>
      <w:numFmt w:val="bullet"/>
      <w:lvlText w:val="–"/>
      <w:lvlJc w:val="left"/>
      <w:pPr>
        <w:tabs>
          <w:tab w:val="num" w:pos="5400"/>
        </w:tabs>
        <w:ind w:left="5400" w:hanging="360"/>
      </w:pPr>
      <w:rPr>
        <w:rFonts w:ascii="Times New Roman" w:hAnsi="Times New Roman" w:hint="default"/>
      </w:rPr>
    </w:lvl>
    <w:lvl w:ilvl="8" w:tplc="BE567D34" w:tentative="1">
      <w:start w:val="1"/>
      <w:numFmt w:val="bullet"/>
      <w:lvlText w:val="–"/>
      <w:lvlJc w:val="left"/>
      <w:pPr>
        <w:tabs>
          <w:tab w:val="num" w:pos="6120"/>
        </w:tabs>
        <w:ind w:left="6120" w:hanging="360"/>
      </w:pPr>
      <w:rPr>
        <w:rFonts w:ascii="Times New Roman" w:hAnsi="Times New Roman" w:hint="default"/>
      </w:rPr>
    </w:lvl>
  </w:abstractNum>
  <w:abstractNum w:abstractNumId="11">
    <w:nsid w:val="426445CA"/>
    <w:multiLevelType w:val="hybridMultilevel"/>
    <w:tmpl w:val="DBD88B1E"/>
    <w:lvl w:ilvl="0" w:tplc="6F06C144">
      <w:start w:val="1"/>
      <w:numFmt w:val="decimal"/>
      <w:pStyle w:val="DocRef"/>
      <w:lvlText w:val="[%1]"/>
      <w:lvlJc w:val="left"/>
      <w:pPr>
        <w:tabs>
          <w:tab w:val="num" w:pos="720"/>
        </w:tabs>
        <w:ind w:left="720"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2">
    <w:nsid w:val="460742E3"/>
    <w:multiLevelType w:val="hybridMultilevel"/>
    <w:tmpl w:val="7C78AA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A49245E"/>
    <w:multiLevelType w:val="hybridMultilevel"/>
    <w:tmpl w:val="A6C0BA10"/>
    <w:lvl w:ilvl="0" w:tplc="6D527628">
      <w:start w:val="1"/>
      <w:numFmt w:val="bullet"/>
      <w:lvlText w:val="–"/>
      <w:lvlJc w:val="left"/>
      <w:pPr>
        <w:tabs>
          <w:tab w:val="num" w:pos="360"/>
        </w:tabs>
        <w:ind w:left="360" w:hanging="360"/>
      </w:pPr>
      <w:rPr>
        <w:rFonts w:ascii="Times New Roman" w:hAnsi="Times New Roman" w:cs="Times New Roman" w:hint="default"/>
      </w:rPr>
    </w:lvl>
    <w:lvl w:ilvl="1" w:tplc="360E442C">
      <w:start w:val="1"/>
      <w:numFmt w:val="bullet"/>
      <w:lvlText w:val="–"/>
      <w:lvlJc w:val="left"/>
      <w:pPr>
        <w:tabs>
          <w:tab w:val="num" w:pos="1080"/>
        </w:tabs>
        <w:ind w:left="1080" w:hanging="360"/>
      </w:pPr>
      <w:rPr>
        <w:rFonts w:ascii="Times New Roman" w:hAnsi="Times New Roman" w:cs="Times New Roman" w:hint="default"/>
      </w:rPr>
    </w:lvl>
    <w:lvl w:ilvl="2" w:tplc="C4B25A78">
      <w:start w:val="3147"/>
      <w:numFmt w:val="bullet"/>
      <w:lvlText w:val="•"/>
      <w:lvlJc w:val="left"/>
      <w:pPr>
        <w:tabs>
          <w:tab w:val="num" w:pos="1800"/>
        </w:tabs>
        <w:ind w:left="1800" w:hanging="360"/>
      </w:pPr>
      <w:rPr>
        <w:rFonts w:ascii="Times New Roman" w:hAnsi="Times New Roman" w:cs="Times New Roman" w:hint="default"/>
      </w:rPr>
    </w:lvl>
    <w:lvl w:ilvl="3" w:tplc="271CAFBA">
      <w:start w:val="1"/>
      <w:numFmt w:val="bullet"/>
      <w:lvlText w:val="–"/>
      <w:lvlJc w:val="left"/>
      <w:pPr>
        <w:tabs>
          <w:tab w:val="num" w:pos="2520"/>
        </w:tabs>
        <w:ind w:left="2520" w:hanging="360"/>
      </w:pPr>
      <w:rPr>
        <w:rFonts w:ascii="Times New Roman" w:hAnsi="Times New Roman" w:cs="Times New Roman" w:hint="default"/>
      </w:rPr>
    </w:lvl>
    <w:lvl w:ilvl="4" w:tplc="E0FCE182">
      <w:start w:val="1"/>
      <w:numFmt w:val="bullet"/>
      <w:lvlText w:val="–"/>
      <w:lvlJc w:val="left"/>
      <w:pPr>
        <w:tabs>
          <w:tab w:val="num" w:pos="3240"/>
        </w:tabs>
        <w:ind w:left="3240" w:hanging="360"/>
      </w:pPr>
      <w:rPr>
        <w:rFonts w:ascii="Times New Roman" w:hAnsi="Times New Roman" w:cs="Times New Roman" w:hint="default"/>
      </w:rPr>
    </w:lvl>
    <w:lvl w:ilvl="5" w:tplc="F14CB544">
      <w:start w:val="1"/>
      <w:numFmt w:val="bullet"/>
      <w:lvlText w:val="–"/>
      <w:lvlJc w:val="left"/>
      <w:pPr>
        <w:tabs>
          <w:tab w:val="num" w:pos="3960"/>
        </w:tabs>
        <w:ind w:left="3960" w:hanging="360"/>
      </w:pPr>
      <w:rPr>
        <w:rFonts w:ascii="Times New Roman" w:hAnsi="Times New Roman" w:cs="Times New Roman" w:hint="default"/>
      </w:rPr>
    </w:lvl>
    <w:lvl w:ilvl="6" w:tplc="A04E4CB2">
      <w:start w:val="1"/>
      <w:numFmt w:val="bullet"/>
      <w:lvlText w:val="–"/>
      <w:lvlJc w:val="left"/>
      <w:pPr>
        <w:tabs>
          <w:tab w:val="num" w:pos="4680"/>
        </w:tabs>
        <w:ind w:left="4680" w:hanging="360"/>
      </w:pPr>
      <w:rPr>
        <w:rFonts w:ascii="Times New Roman" w:hAnsi="Times New Roman" w:cs="Times New Roman" w:hint="default"/>
      </w:rPr>
    </w:lvl>
    <w:lvl w:ilvl="7" w:tplc="CDD28DB0">
      <w:start w:val="1"/>
      <w:numFmt w:val="bullet"/>
      <w:lvlText w:val="–"/>
      <w:lvlJc w:val="left"/>
      <w:pPr>
        <w:tabs>
          <w:tab w:val="num" w:pos="5400"/>
        </w:tabs>
        <w:ind w:left="5400" w:hanging="360"/>
      </w:pPr>
      <w:rPr>
        <w:rFonts w:ascii="Times New Roman" w:hAnsi="Times New Roman" w:cs="Times New Roman" w:hint="default"/>
      </w:rPr>
    </w:lvl>
    <w:lvl w:ilvl="8" w:tplc="3F6C9720">
      <w:start w:val="1"/>
      <w:numFmt w:val="bullet"/>
      <w:lvlText w:val="–"/>
      <w:lvlJc w:val="left"/>
      <w:pPr>
        <w:tabs>
          <w:tab w:val="num" w:pos="6120"/>
        </w:tabs>
        <w:ind w:left="6120" w:hanging="360"/>
      </w:pPr>
      <w:rPr>
        <w:rFonts w:ascii="Times New Roman" w:hAnsi="Times New Roman" w:cs="Times New Roman" w:hint="default"/>
      </w:rPr>
    </w:lvl>
  </w:abstractNum>
  <w:abstractNum w:abstractNumId="14">
    <w:nsid w:val="4AA84D01"/>
    <w:multiLevelType w:val="hybridMultilevel"/>
    <w:tmpl w:val="E8E4F4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AD203EE"/>
    <w:multiLevelType w:val="hybridMultilevel"/>
    <w:tmpl w:val="719AABBA"/>
    <w:lvl w:ilvl="0" w:tplc="E2BAAEDA">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6">
    <w:nsid w:val="5C5A3EB6"/>
    <w:multiLevelType w:val="hybridMultilevel"/>
    <w:tmpl w:val="E1AE821E"/>
    <w:lvl w:ilvl="0" w:tplc="0ED8CFC6">
      <w:start w:val="1"/>
      <w:numFmt w:val="decimal"/>
      <w:lvlText w:val="%1."/>
      <w:lvlJc w:val="left"/>
      <w:pPr>
        <w:tabs>
          <w:tab w:val="num" w:pos="360"/>
        </w:tabs>
        <w:ind w:left="360" w:hanging="360"/>
      </w:pPr>
      <w:rPr>
        <w:rFonts w:cs="Times New Roman" w:hint="default"/>
      </w:rPr>
    </w:lvl>
    <w:lvl w:ilvl="1" w:tplc="04090019">
      <w:start w:val="1"/>
      <w:numFmt w:val="decimal"/>
      <w:pStyle w:val="Reference"/>
      <w:lvlText w:val="[%2]"/>
      <w:lvlJc w:val="left"/>
      <w:pPr>
        <w:tabs>
          <w:tab w:val="num" w:pos="-1985"/>
        </w:tabs>
        <w:ind w:left="-1985" w:hanging="567"/>
      </w:pPr>
      <w:rPr>
        <w:rFonts w:cs="Times New Roman" w:hint="default"/>
      </w:rPr>
    </w:lvl>
    <w:lvl w:ilvl="2" w:tplc="0409001B">
      <w:start w:val="1"/>
      <w:numFmt w:val="lowerRoman"/>
      <w:lvlText w:val="%3."/>
      <w:lvlJc w:val="right"/>
      <w:pPr>
        <w:tabs>
          <w:tab w:val="num" w:pos="-1472"/>
        </w:tabs>
        <w:ind w:left="-1472" w:hanging="180"/>
      </w:pPr>
      <w:rPr>
        <w:rFonts w:cs="Times New Roman"/>
      </w:rPr>
    </w:lvl>
    <w:lvl w:ilvl="3" w:tplc="0409000F">
      <w:start w:val="1"/>
      <w:numFmt w:val="decimal"/>
      <w:lvlText w:val="%4."/>
      <w:lvlJc w:val="left"/>
      <w:pPr>
        <w:tabs>
          <w:tab w:val="num" w:pos="-752"/>
        </w:tabs>
        <w:ind w:left="-752" w:hanging="360"/>
      </w:pPr>
      <w:rPr>
        <w:rFonts w:cs="Times New Roman"/>
      </w:rPr>
    </w:lvl>
    <w:lvl w:ilvl="4" w:tplc="04090019" w:tentative="1">
      <w:start w:val="1"/>
      <w:numFmt w:val="lowerLetter"/>
      <w:lvlText w:val="%5."/>
      <w:lvlJc w:val="left"/>
      <w:pPr>
        <w:tabs>
          <w:tab w:val="num" w:pos="-32"/>
        </w:tabs>
        <w:ind w:left="-32" w:hanging="360"/>
      </w:pPr>
      <w:rPr>
        <w:rFonts w:cs="Times New Roman"/>
      </w:rPr>
    </w:lvl>
    <w:lvl w:ilvl="5" w:tplc="0409001B" w:tentative="1">
      <w:start w:val="1"/>
      <w:numFmt w:val="lowerRoman"/>
      <w:lvlText w:val="%6."/>
      <w:lvlJc w:val="right"/>
      <w:pPr>
        <w:tabs>
          <w:tab w:val="num" w:pos="688"/>
        </w:tabs>
        <w:ind w:left="688" w:hanging="180"/>
      </w:pPr>
      <w:rPr>
        <w:rFonts w:cs="Times New Roman"/>
      </w:rPr>
    </w:lvl>
    <w:lvl w:ilvl="6" w:tplc="0409000F" w:tentative="1">
      <w:start w:val="1"/>
      <w:numFmt w:val="decimal"/>
      <w:lvlText w:val="%7."/>
      <w:lvlJc w:val="left"/>
      <w:pPr>
        <w:tabs>
          <w:tab w:val="num" w:pos="1408"/>
        </w:tabs>
        <w:ind w:left="1408" w:hanging="360"/>
      </w:pPr>
      <w:rPr>
        <w:rFonts w:cs="Times New Roman"/>
      </w:rPr>
    </w:lvl>
    <w:lvl w:ilvl="7" w:tplc="04090019" w:tentative="1">
      <w:start w:val="1"/>
      <w:numFmt w:val="lowerLetter"/>
      <w:lvlText w:val="%8."/>
      <w:lvlJc w:val="left"/>
      <w:pPr>
        <w:tabs>
          <w:tab w:val="num" w:pos="2128"/>
        </w:tabs>
        <w:ind w:left="2128" w:hanging="360"/>
      </w:pPr>
      <w:rPr>
        <w:rFonts w:cs="Times New Roman"/>
      </w:rPr>
    </w:lvl>
    <w:lvl w:ilvl="8" w:tplc="0409001B" w:tentative="1">
      <w:start w:val="1"/>
      <w:numFmt w:val="lowerRoman"/>
      <w:lvlText w:val="%9."/>
      <w:lvlJc w:val="right"/>
      <w:pPr>
        <w:tabs>
          <w:tab w:val="num" w:pos="2848"/>
        </w:tabs>
        <w:ind w:left="2848" w:hanging="180"/>
      </w:pPr>
      <w:rPr>
        <w:rFonts w:cs="Times New Roman"/>
      </w:rPr>
    </w:lvl>
  </w:abstractNum>
  <w:abstractNum w:abstractNumId="17">
    <w:nsid w:val="61AC5E0E"/>
    <w:multiLevelType w:val="hybridMultilevel"/>
    <w:tmpl w:val="0D46ABE2"/>
    <w:lvl w:ilvl="0" w:tplc="9E862222">
      <w:start w:val="1"/>
      <w:numFmt w:val="bullet"/>
      <w:lvlText w:val="•"/>
      <w:lvlJc w:val="left"/>
      <w:pPr>
        <w:tabs>
          <w:tab w:val="num" w:pos="720"/>
        </w:tabs>
        <w:ind w:left="720" w:hanging="360"/>
      </w:pPr>
      <w:rPr>
        <w:rFonts w:ascii="Arial" w:hAnsi="Arial" w:hint="default"/>
      </w:rPr>
    </w:lvl>
    <w:lvl w:ilvl="1" w:tplc="D3D06C1C">
      <w:start w:val="1451"/>
      <w:numFmt w:val="bullet"/>
      <w:lvlText w:val="•"/>
      <w:lvlJc w:val="left"/>
      <w:pPr>
        <w:tabs>
          <w:tab w:val="num" w:pos="1440"/>
        </w:tabs>
        <w:ind w:left="1440" w:hanging="360"/>
      </w:pPr>
      <w:rPr>
        <w:rFonts w:ascii="Arial" w:hAnsi="Arial" w:hint="default"/>
      </w:rPr>
    </w:lvl>
    <w:lvl w:ilvl="2" w:tplc="0BF8A8E6">
      <w:start w:val="1451"/>
      <w:numFmt w:val="bullet"/>
      <w:lvlText w:val="•"/>
      <w:lvlJc w:val="left"/>
      <w:pPr>
        <w:tabs>
          <w:tab w:val="num" w:pos="2160"/>
        </w:tabs>
        <w:ind w:left="2160" w:hanging="360"/>
      </w:pPr>
      <w:rPr>
        <w:rFonts w:ascii="Arial" w:hAnsi="Arial" w:hint="default"/>
      </w:rPr>
    </w:lvl>
    <w:lvl w:ilvl="3" w:tplc="F47AAB56" w:tentative="1">
      <w:start w:val="1"/>
      <w:numFmt w:val="bullet"/>
      <w:lvlText w:val="•"/>
      <w:lvlJc w:val="left"/>
      <w:pPr>
        <w:tabs>
          <w:tab w:val="num" w:pos="2880"/>
        </w:tabs>
        <w:ind w:left="2880" w:hanging="360"/>
      </w:pPr>
      <w:rPr>
        <w:rFonts w:ascii="Arial" w:hAnsi="Arial" w:hint="default"/>
      </w:rPr>
    </w:lvl>
    <w:lvl w:ilvl="4" w:tplc="AF98EF3C" w:tentative="1">
      <w:start w:val="1"/>
      <w:numFmt w:val="bullet"/>
      <w:lvlText w:val="•"/>
      <w:lvlJc w:val="left"/>
      <w:pPr>
        <w:tabs>
          <w:tab w:val="num" w:pos="3600"/>
        </w:tabs>
        <w:ind w:left="3600" w:hanging="360"/>
      </w:pPr>
      <w:rPr>
        <w:rFonts w:ascii="Arial" w:hAnsi="Arial" w:hint="default"/>
      </w:rPr>
    </w:lvl>
    <w:lvl w:ilvl="5" w:tplc="7128A004" w:tentative="1">
      <w:start w:val="1"/>
      <w:numFmt w:val="bullet"/>
      <w:lvlText w:val="•"/>
      <w:lvlJc w:val="left"/>
      <w:pPr>
        <w:tabs>
          <w:tab w:val="num" w:pos="4320"/>
        </w:tabs>
        <w:ind w:left="4320" w:hanging="360"/>
      </w:pPr>
      <w:rPr>
        <w:rFonts w:ascii="Arial" w:hAnsi="Arial" w:hint="default"/>
      </w:rPr>
    </w:lvl>
    <w:lvl w:ilvl="6" w:tplc="60E82BF8" w:tentative="1">
      <w:start w:val="1"/>
      <w:numFmt w:val="bullet"/>
      <w:lvlText w:val="•"/>
      <w:lvlJc w:val="left"/>
      <w:pPr>
        <w:tabs>
          <w:tab w:val="num" w:pos="5040"/>
        </w:tabs>
        <w:ind w:left="5040" w:hanging="360"/>
      </w:pPr>
      <w:rPr>
        <w:rFonts w:ascii="Arial" w:hAnsi="Arial" w:hint="default"/>
      </w:rPr>
    </w:lvl>
    <w:lvl w:ilvl="7" w:tplc="33DCD090" w:tentative="1">
      <w:start w:val="1"/>
      <w:numFmt w:val="bullet"/>
      <w:lvlText w:val="•"/>
      <w:lvlJc w:val="left"/>
      <w:pPr>
        <w:tabs>
          <w:tab w:val="num" w:pos="5760"/>
        </w:tabs>
        <w:ind w:left="5760" w:hanging="360"/>
      </w:pPr>
      <w:rPr>
        <w:rFonts w:ascii="Arial" w:hAnsi="Arial" w:hint="default"/>
      </w:rPr>
    </w:lvl>
    <w:lvl w:ilvl="8" w:tplc="B53A298C" w:tentative="1">
      <w:start w:val="1"/>
      <w:numFmt w:val="bullet"/>
      <w:lvlText w:val="•"/>
      <w:lvlJc w:val="left"/>
      <w:pPr>
        <w:tabs>
          <w:tab w:val="num" w:pos="6480"/>
        </w:tabs>
        <w:ind w:left="6480" w:hanging="360"/>
      </w:pPr>
      <w:rPr>
        <w:rFonts w:ascii="Arial" w:hAnsi="Arial" w:hint="default"/>
      </w:rPr>
    </w:lvl>
  </w:abstractNum>
  <w:abstractNum w:abstractNumId="18">
    <w:nsid w:val="625062E1"/>
    <w:multiLevelType w:val="hybridMultilevel"/>
    <w:tmpl w:val="3FF4D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9FA66E3"/>
    <w:multiLevelType w:val="hybridMultilevel"/>
    <w:tmpl w:val="C62AF704"/>
    <w:lvl w:ilvl="0" w:tplc="041D0001">
      <w:start w:val="1"/>
      <w:numFmt w:val="bullet"/>
      <w:lvlText w:val=""/>
      <w:lvlJc w:val="left"/>
      <w:pPr>
        <w:ind w:left="778" w:hanging="360"/>
      </w:pPr>
      <w:rPr>
        <w:rFonts w:ascii="Symbol" w:hAnsi="Symbol" w:hint="default"/>
      </w:rPr>
    </w:lvl>
    <w:lvl w:ilvl="1" w:tplc="041D0003" w:tentative="1">
      <w:start w:val="1"/>
      <w:numFmt w:val="bullet"/>
      <w:lvlText w:val="o"/>
      <w:lvlJc w:val="left"/>
      <w:pPr>
        <w:ind w:left="1498" w:hanging="360"/>
      </w:pPr>
      <w:rPr>
        <w:rFonts w:ascii="Courier New" w:hAnsi="Courier New" w:cs="Courier New" w:hint="default"/>
      </w:rPr>
    </w:lvl>
    <w:lvl w:ilvl="2" w:tplc="041D0005" w:tentative="1">
      <w:start w:val="1"/>
      <w:numFmt w:val="bullet"/>
      <w:lvlText w:val=""/>
      <w:lvlJc w:val="left"/>
      <w:pPr>
        <w:ind w:left="2218" w:hanging="360"/>
      </w:pPr>
      <w:rPr>
        <w:rFonts w:ascii="Wingdings" w:hAnsi="Wingdings" w:hint="default"/>
      </w:rPr>
    </w:lvl>
    <w:lvl w:ilvl="3" w:tplc="041D0001" w:tentative="1">
      <w:start w:val="1"/>
      <w:numFmt w:val="bullet"/>
      <w:lvlText w:val=""/>
      <w:lvlJc w:val="left"/>
      <w:pPr>
        <w:ind w:left="2938" w:hanging="360"/>
      </w:pPr>
      <w:rPr>
        <w:rFonts w:ascii="Symbol" w:hAnsi="Symbol" w:hint="default"/>
      </w:rPr>
    </w:lvl>
    <w:lvl w:ilvl="4" w:tplc="041D0003" w:tentative="1">
      <w:start w:val="1"/>
      <w:numFmt w:val="bullet"/>
      <w:lvlText w:val="o"/>
      <w:lvlJc w:val="left"/>
      <w:pPr>
        <w:ind w:left="3658" w:hanging="360"/>
      </w:pPr>
      <w:rPr>
        <w:rFonts w:ascii="Courier New" w:hAnsi="Courier New" w:cs="Courier New" w:hint="default"/>
      </w:rPr>
    </w:lvl>
    <w:lvl w:ilvl="5" w:tplc="041D0005" w:tentative="1">
      <w:start w:val="1"/>
      <w:numFmt w:val="bullet"/>
      <w:lvlText w:val=""/>
      <w:lvlJc w:val="left"/>
      <w:pPr>
        <w:ind w:left="4378" w:hanging="360"/>
      </w:pPr>
      <w:rPr>
        <w:rFonts w:ascii="Wingdings" w:hAnsi="Wingdings" w:hint="default"/>
      </w:rPr>
    </w:lvl>
    <w:lvl w:ilvl="6" w:tplc="041D0001" w:tentative="1">
      <w:start w:val="1"/>
      <w:numFmt w:val="bullet"/>
      <w:lvlText w:val=""/>
      <w:lvlJc w:val="left"/>
      <w:pPr>
        <w:ind w:left="5098" w:hanging="360"/>
      </w:pPr>
      <w:rPr>
        <w:rFonts w:ascii="Symbol" w:hAnsi="Symbol" w:hint="default"/>
      </w:rPr>
    </w:lvl>
    <w:lvl w:ilvl="7" w:tplc="041D0003" w:tentative="1">
      <w:start w:val="1"/>
      <w:numFmt w:val="bullet"/>
      <w:lvlText w:val="o"/>
      <w:lvlJc w:val="left"/>
      <w:pPr>
        <w:ind w:left="5818" w:hanging="360"/>
      </w:pPr>
      <w:rPr>
        <w:rFonts w:ascii="Courier New" w:hAnsi="Courier New" w:cs="Courier New" w:hint="default"/>
      </w:rPr>
    </w:lvl>
    <w:lvl w:ilvl="8" w:tplc="041D0005" w:tentative="1">
      <w:start w:val="1"/>
      <w:numFmt w:val="bullet"/>
      <w:lvlText w:val=""/>
      <w:lvlJc w:val="left"/>
      <w:pPr>
        <w:ind w:left="6538" w:hanging="360"/>
      </w:pPr>
      <w:rPr>
        <w:rFonts w:ascii="Wingdings" w:hAnsi="Wingdings" w:hint="default"/>
      </w:rPr>
    </w:lvl>
  </w:abstractNum>
  <w:abstractNum w:abstractNumId="20">
    <w:nsid w:val="6EE339E6"/>
    <w:multiLevelType w:val="hybridMultilevel"/>
    <w:tmpl w:val="1BD898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72C71936"/>
    <w:multiLevelType w:val="multilevel"/>
    <w:tmpl w:val="04090025"/>
    <w:lvl w:ilvl="0">
      <w:start w:val="1"/>
      <w:numFmt w:val="decimal"/>
      <w:pStyle w:val="Heading1"/>
      <w:lvlText w:val="%1"/>
      <w:lvlJc w:val="left"/>
      <w:pPr>
        <w:tabs>
          <w:tab w:val="num" w:pos="432"/>
        </w:tabs>
        <w:ind w:left="432" w:hanging="432"/>
      </w:pPr>
      <w:rPr>
        <w:rFonts w:cs="Times New Roman" w:hint="default"/>
        <w:u w:val="none"/>
      </w:rPr>
    </w:lvl>
    <w:lvl w:ilvl="1">
      <w:start w:val="1"/>
      <w:numFmt w:val="decimal"/>
      <w:pStyle w:val="Heading2"/>
      <w:lvlText w:val="%1.%2"/>
      <w:lvlJc w:val="left"/>
      <w:pPr>
        <w:tabs>
          <w:tab w:val="num" w:pos="576"/>
        </w:tabs>
        <w:ind w:left="576" w:hanging="576"/>
      </w:pPr>
      <w:rPr>
        <w:rFonts w:cs="Times New Roman" w:hint="default"/>
        <w:color w:val="000000"/>
        <w:u w:val="none"/>
      </w:rPr>
    </w:lvl>
    <w:lvl w:ilvl="2">
      <w:start w:val="1"/>
      <w:numFmt w:val="decimal"/>
      <w:pStyle w:val="Heading3"/>
      <w:lvlText w:val="%1.%2.%3"/>
      <w:lvlJc w:val="left"/>
      <w:pPr>
        <w:tabs>
          <w:tab w:val="num" w:pos="720"/>
        </w:tabs>
        <w:ind w:left="720" w:hanging="720"/>
      </w:pPr>
      <w:rPr>
        <w:rFonts w:cs="Times New Roman" w:hint="default"/>
        <w:u w:val="none"/>
      </w:rPr>
    </w:lvl>
    <w:lvl w:ilvl="3">
      <w:start w:val="1"/>
      <w:numFmt w:val="decimal"/>
      <w:pStyle w:val="Heading4"/>
      <w:lvlText w:val="%1.%2.%3.%4"/>
      <w:lvlJc w:val="left"/>
      <w:pPr>
        <w:tabs>
          <w:tab w:val="num" w:pos="864"/>
        </w:tabs>
        <w:ind w:left="864" w:hanging="864"/>
      </w:pPr>
      <w:rPr>
        <w:rFonts w:cs="Times New Roman" w:hint="default"/>
        <w:u w:val="none"/>
      </w:rPr>
    </w:lvl>
    <w:lvl w:ilvl="4">
      <w:start w:val="1"/>
      <w:numFmt w:val="decimal"/>
      <w:pStyle w:val="Heading5"/>
      <w:lvlText w:val="%1.%2.%3.%4.%5"/>
      <w:lvlJc w:val="left"/>
      <w:pPr>
        <w:tabs>
          <w:tab w:val="num" w:pos="1008"/>
        </w:tabs>
        <w:ind w:left="1008" w:hanging="1008"/>
      </w:pPr>
      <w:rPr>
        <w:rFonts w:cs="Times New Roman" w:hint="default"/>
      </w:rPr>
    </w:lvl>
    <w:lvl w:ilvl="5">
      <w:start w:val="1"/>
      <w:numFmt w:val="decimal"/>
      <w:pStyle w:val="Heading6"/>
      <w:lvlText w:val="%1.%2.%3.%4.%5.%6"/>
      <w:lvlJc w:val="left"/>
      <w:pPr>
        <w:tabs>
          <w:tab w:val="num" w:pos="1152"/>
        </w:tabs>
        <w:ind w:left="1152" w:hanging="1152"/>
      </w:pPr>
      <w:rPr>
        <w:rFonts w:cs="Times New Roman" w:hint="default"/>
      </w:rPr>
    </w:lvl>
    <w:lvl w:ilvl="6">
      <w:start w:val="1"/>
      <w:numFmt w:val="decimal"/>
      <w:pStyle w:val="Heading7"/>
      <w:lvlText w:val="%1.%2.%3.%4.%5.%6.%7"/>
      <w:lvlJc w:val="left"/>
      <w:pPr>
        <w:tabs>
          <w:tab w:val="num" w:pos="1296"/>
        </w:tabs>
        <w:ind w:left="1296" w:hanging="1296"/>
      </w:pPr>
      <w:rPr>
        <w:rFonts w:cs="Times New Roman" w:hint="default"/>
      </w:rPr>
    </w:lvl>
    <w:lvl w:ilvl="7">
      <w:start w:val="1"/>
      <w:numFmt w:val="decimal"/>
      <w:pStyle w:val="Heading8"/>
      <w:lvlText w:val="%1.%2.%3.%4.%5.%6.%7.%8"/>
      <w:lvlJc w:val="left"/>
      <w:pPr>
        <w:tabs>
          <w:tab w:val="num" w:pos="1440"/>
        </w:tabs>
        <w:ind w:left="1440" w:hanging="1440"/>
      </w:pPr>
      <w:rPr>
        <w:rFonts w:cs="Times New Roman" w:hint="default"/>
      </w:rPr>
    </w:lvl>
    <w:lvl w:ilvl="8">
      <w:start w:val="1"/>
      <w:numFmt w:val="decimal"/>
      <w:pStyle w:val="Heading9"/>
      <w:lvlText w:val="%1.%2.%3.%4.%5.%6.%7.%8.%9"/>
      <w:lvlJc w:val="left"/>
      <w:pPr>
        <w:tabs>
          <w:tab w:val="num" w:pos="1584"/>
        </w:tabs>
        <w:ind w:left="1584" w:hanging="1584"/>
      </w:pPr>
      <w:rPr>
        <w:rFonts w:cs="Times New Roman" w:hint="default"/>
      </w:rPr>
    </w:lvl>
  </w:abstractNum>
  <w:abstractNum w:abstractNumId="22">
    <w:nsid w:val="7BC330F5"/>
    <w:multiLevelType w:val="hybridMultilevel"/>
    <w:tmpl w:val="C2769C2A"/>
    <w:lvl w:ilvl="0" w:tplc="DA12651E">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6"/>
  </w:num>
  <w:num w:numId="2">
    <w:abstractNumId w:val="22"/>
  </w:num>
  <w:num w:numId="3">
    <w:abstractNumId w:val="21"/>
  </w:num>
  <w:num w:numId="4">
    <w:abstractNumId w:val="8"/>
  </w:num>
  <w:num w:numId="5">
    <w:abstractNumId w:val="11"/>
  </w:num>
  <w:num w:numId="6">
    <w:abstractNumId w:val="1"/>
  </w:num>
  <w:num w:numId="7">
    <w:abstractNumId w:val="0"/>
  </w:num>
  <w:num w:numId="8">
    <w:abstractNumId w:val="23"/>
  </w:num>
  <w:num w:numId="9">
    <w:abstractNumId w:val="15"/>
  </w:num>
  <w:num w:numId="10">
    <w:abstractNumId w:val="7"/>
  </w:num>
  <w:num w:numId="11">
    <w:abstractNumId w:val="5"/>
  </w:num>
  <w:num w:numId="12">
    <w:abstractNumId w:val="10"/>
  </w:num>
  <w:num w:numId="13">
    <w:abstractNumId w:val="2"/>
  </w:num>
  <w:num w:numId="14">
    <w:abstractNumId w:val="13"/>
  </w:num>
  <w:num w:numId="15">
    <w:abstractNumId w:val="4"/>
  </w:num>
  <w:num w:numId="16">
    <w:abstractNumId w:val="6"/>
  </w:num>
  <w:num w:numId="17">
    <w:abstractNumId w:val="14"/>
  </w:num>
  <w:num w:numId="18">
    <w:abstractNumId w:val="9"/>
  </w:num>
  <w:num w:numId="19">
    <w:abstractNumId w:val="18"/>
  </w:num>
  <w:num w:numId="20">
    <w:abstractNumId w:val="3"/>
  </w:num>
  <w:num w:numId="21">
    <w:abstractNumId w:val="17"/>
  </w:num>
  <w:num w:numId="22">
    <w:abstractNumId w:val="20"/>
  </w:num>
  <w:num w:numId="23">
    <w:abstractNumId w:val="12"/>
  </w:num>
  <w:num w:numId="24">
    <w:abstractNumId w:val="19"/>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removePersonalInformation/>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81"/>
  <w:drawingGridVerticalSpacing w:val="181"/>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0045A"/>
    <w:rsid w:val="00000467"/>
    <w:rsid w:val="00000D1C"/>
    <w:rsid w:val="00000F57"/>
    <w:rsid w:val="0000223E"/>
    <w:rsid w:val="0000311A"/>
    <w:rsid w:val="000036BB"/>
    <w:rsid w:val="000040C9"/>
    <w:rsid w:val="00004A77"/>
    <w:rsid w:val="00004D7D"/>
    <w:rsid w:val="00004F8E"/>
    <w:rsid w:val="00005313"/>
    <w:rsid w:val="000054B2"/>
    <w:rsid w:val="000057CA"/>
    <w:rsid w:val="00005E2A"/>
    <w:rsid w:val="0000741B"/>
    <w:rsid w:val="000103F2"/>
    <w:rsid w:val="000118B2"/>
    <w:rsid w:val="00012931"/>
    <w:rsid w:val="00012CF0"/>
    <w:rsid w:val="0001351C"/>
    <w:rsid w:val="00014C5F"/>
    <w:rsid w:val="0001579B"/>
    <w:rsid w:val="0001686B"/>
    <w:rsid w:val="00017F08"/>
    <w:rsid w:val="00022E4A"/>
    <w:rsid w:val="00023187"/>
    <w:rsid w:val="00023D9A"/>
    <w:rsid w:val="00024AF4"/>
    <w:rsid w:val="00024CBB"/>
    <w:rsid w:val="00025EB1"/>
    <w:rsid w:val="00026106"/>
    <w:rsid w:val="000271F2"/>
    <w:rsid w:val="00027D17"/>
    <w:rsid w:val="00030043"/>
    <w:rsid w:val="000309F5"/>
    <w:rsid w:val="00030F8E"/>
    <w:rsid w:val="00031506"/>
    <w:rsid w:val="00031B09"/>
    <w:rsid w:val="00034007"/>
    <w:rsid w:val="000347CF"/>
    <w:rsid w:val="00034E6E"/>
    <w:rsid w:val="00034E94"/>
    <w:rsid w:val="00035D07"/>
    <w:rsid w:val="00037F61"/>
    <w:rsid w:val="000404CA"/>
    <w:rsid w:val="00040C9A"/>
    <w:rsid w:val="00041014"/>
    <w:rsid w:val="000418DA"/>
    <w:rsid w:val="00041E49"/>
    <w:rsid w:val="00042837"/>
    <w:rsid w:val="0004425A"/>
    <w:rsid w:val="000451B2"/>
    <w:rsid w:val="00046883"/>
    <w:rsid w:val="00047819"/>
    <w:rsid w:val="00047B7C"/>
    <w:rsid w:val="00051BC5"/>
    <w:rsid w:val="00052455"/>
    <w:rsid w:val="00052B1B"/>
    <w:rsid w:val="00052F10"/>
    <w:rsid w:val="00054511"/>
    <w:rsid w:val="000546F8"/>
    <w:rsid w:val="00054D3E"/>
    <w:rsid w:val="0005511E"/>
    <w:rsid w:val="00055C90"/>
    <w:rsid w:val="00056365"/>
    <w:rsid w:val="000569F9"/>
    <w:rsid w:val="0005711A"/>
    <w:rsid w:val="00057277"/>
    <w:rsid w:val="000576DC"/>
    <w:rsid w:val="00057793"/>
    <w:rsid w:val="000601C8"/>
    <w:rsid w:val="000618C0"/>
    <w:rsid w:val="00061F0F"/>
    <w:rsid w:val="0006278C"/>
    <w:rsid w:val="00062A77"/>
    <w:rsid w:val="00062E44"/>
    <w:rsid w:val="0006418F"/>
    <w:rsid w:val="000641D6"/>
    <w:rsid w:val="000648E1"/>
    <w:rsid w:val="00064C41"/>
    <w:rsid w:val="00064EFD"/>
    <w:rsid w:val="00066D93"/>
    <w:rsid w:val="00067405"/>
    <w:rsid w:val="000675E8"/>
    <w:rsid w:val="00070911"/>
    <w:rsid w:val="00070B4E"/>
    <w:rsid w:val="00071066"/>
    <w:rsid w:val="000723C1"/>
    <w:rsid w:val="00072A3A"/>
    <w:rsid w:val="00072B13"/>
    <w:rsid w:val="00072FD3"/>
    <w:rsid w:val="00073187"/>
    <w:rsid w:val="00073226"/>
    <w:rsid w:val="0007359D"/>
    <w:rsid w:val="0007391A"/>
    <w:rsid w:val="00073BA5"/>
    <w:rsid w:val="00074238"/>
    <w:rsid w:val="000745B0"/>
    <w:rsid w:val="00075604"/>
    <w:rsid w:val="0007674A"/>
    <w:rsid w:val="000779AC"/>
    <w:rsid w:val="00077BC5"/>
    <w:rsid w:val="000806C2"/>
    <w:rsid w:val="00080932"/>
    <w:rsid w:val="00080AB1"/>
    <w:rsid w:val="00080CE9"/>
    <w:rsid w:val="00080E87"/>
    <w:rsid w:val="000817FD"/>
    <w:rsid w:val="000840BF"/>
    <w:rsid w:val="0008547F"/>
    <w:rsid w:val="00085C0D"/>
    <w:rsid w:val="00086CD6"/>
    <w:rsid w:val="00086E59"/>
    <w:rsid w:val="00087D59"/>
    <w:rsid w:val="000918CB"/>
    <w:rsid w:val="00091E1F"/>
    <w:rsid w:val="00091EFD"/>
    <w:rsid w:val="00092416"/>
    <w:rsid w:val="00092737"/>
    <w:rsid w:val="0009346C"/>
    <w:rsid w:val="00093833"/>
    <w:rsid w:val="00094894"/>
    <w:rsid w:val="00096225"/>
    <w:rsid w:val="0009782E"/>
    <w:rsid w:val="000A2E40"/>
    <w:rsid w:val="000A44CD"/>
    <w:rsid w:val="000A53F6"/>
    <w:rsid w:val="000A5885"/>
    <w:rsid w:val="000A693A"/>
    <w:rsid w:val="000A6FE8"/>
    <w:rsid w:val="000A7522"/>
    <w:rsid w:val="000A7B48"/>
    <w:rsid w:val="000A7E62"/>
    <w:rsid w:val="000A7EBB"/>
    <w:rsid w:val="000B09B6"/>
    <w:rsid w:val="000B2308"/>
    <w:rsid w:val="000B29D2"/>
    <w:rsid w:val="000B3D6F"/>
    <w:rsid w:val="000B3DDA"/>
    <w:rsid w:val="000B48AA"/>
    <w:rsid w:val="000B4E07"/>
    <w:rsid w:val="000B53EE"/>
    <w:rsid w:val="000B595E"/>
    <w:rsid w:val="000B6513"/>
    <w:rsid w:val="000C2AB4"/>
    <w:rsid w:val="000C2F93"/>
    <w:rsid w:val="000C31D1"/>
    <w:rsid w:val="000C3280"/>
    <w:rsid w:val="000C337C"/>
    <w:rsid w:val="000C3CA9"/>
    <w:rsid w:val="000C3FC8"/>
    <w:rsid w:val="000C4148"/>
    <w:rsid w:val="000C563B"/>
    <w:rsid w:val="000C5893"/>
    <w:rsid w:val="000C591D"/>
    <w:rsid w:val="000C5FF1"/>
    <w:rsid w:val="000C6598"/>
    <w:rsid w:val="000C722B"/>
    <w:rsid w:val="000C7C45"/>
    <w:rsid w:val="000D1247"/>
    <w:rsid w:val="000D2312"/>
    <w:rsid w:val="000D234A"/>
    <w:rsid w:val="000D2C93"/>
    <w:rsid w:val="000D3264"/>
    <w:rsid w:val="000D355A"/>
    <w:rsid w:val="000D358C"/>
    <w:rsid w:val="000D3671"/>
    <w:rsid w:val="000D5A72"/>
    <w:rsid w:val="000D6430"/>
    <w:rsid w:val="000D6658"/>
    <w:rsid w:val="000D79E2"/>
    <w:rsid w:val="000E0826"/>
    <w:rsid w:val="000E08AC"/>
    <w:rsid w:val="000E0B89"/>
    <w:rsid w:val="000E0F80"/>
    <w:rsid w:val="000E254D"/>
    <w:rsid w:val="000E2562"/>
    <w:rsid w:val="000E2C98"/>
    <w:rsid w:val="000E4402"/>
    <w:rsid w:val="000E682B"/>
    <w:rsid w:val="000E6940"/>
    <w:rsid w:val="000E6ED2"/>
    <w:rsid w:val="000E6EE4"/>
    <w:rsid w:val="000E6F50"/>
    <w:rsid w:val="000F1CEE"/>
    <w:rsid w:val="000F292E"/>
    <w:rsid w:val="000F2D9C"/>
    <w:rsid w:val="000F2FB7"/>
    <w:rsid w:val="000F3191"/>
    <w:rsid w:val="000F36C3"/>
    <w:rsid w:val="000F37A5"/>
    <w:rsid w:val="000F4544"/>
    <w:rsid w:val="000F4E7E"/>
    <w:rsid w:val="000F5DC0"/>
    <w:rsid w:val="000F5E35"/>
    <w:rsid w:val="000F6877"/>
    <w:rsid w:val="000F74D7"/>
    <w:rsid w:val="000F7B38"/>
    <w:rsid w:val="000F7C29"/>
    <w:rsid w:val="001002EB"/>
    <w:rsid w:val="00101956"/>
    <w:rsid w:val="00102507"/>
    <w:rsid w:val="001026EB"/>
    <w:rsid w:val="00103EBA"/>
    <w:rsid w:val="00105512"/>
    <w:rsid w:val="00105F4C"/>
    <w:rsid w:val="00106D66"/>
    <w:rsid w:val="00110192"/>
    <w:rsid w:val="001120F5"/>
    <w:rsid w:val="00112DDD"/>
    <w:rsid w:val="0011328A"/>
    <w:rsid w:val="0011373D"/>
    <w:rsid w:val="00114895"/>
    <w:rsid w:val="00114D72"/>
    <w:rsid w:val="00114E12"/>
    <w:rsid w:val="00114EE6"/>
    <w:rsid w:val="001153ED"/>
    <w:rsid w:val="00115683"/>
    <w:rsid w:val="001171A1"/>
    <w:rsid w:val="00117538"/>
    <w:rsid w:val="001215C5"/>
    <w:rsid w:val="00121E60"/>
    <w:rsid w:val="00123A2E"/>
    <w:rsid w:val="001243FE"/>
    <w:rsid w:val="00124441"/>
    <w:rsid w:val="001276CA"/>
    <w:rsid w:val="0013019C"/>
    <w:rsid w:val="00131312"/>
    <w:rsid w:val="00131978"/>
    <w:rsid w:val="00131A3B"/>
    <w:rsid w:val="001352B7"/>
    <w:rsid w:val="00136C52"/>
    <w:rsid w:val="00136F1D"/>
    <w:rsid w:val="001376D7"/>
    <w:rsid w:val="001379FC"/>
    <w:rsid w:val="00137E1E"/>
    <w:rsid w:val="001408E3"/>
    <w:rsid w:val="00140A45"/>
    <w:rsid w:val="00141911"/>
    <w:rsid w:val="00141B39"/>
    <w:rsid w:val="0014299C"/>
    <w:rsid w:val="00142CFE"/>
    <w:rsid w:val="00142D41"/>
    <w:rsid w:val="001432BD"/>
    <w:rsid w:val="00143659"/>
    <w:rsid w:val="001440C6"/>
    <w:rsid w:val="00144482"/>
    <w:rsid w:val="0014529C"/>
    <w:rsid w:val="001454A2"/>
    <w:rsid w:val="00145DAA"/>
    <w:rsid w:val="00147408"/>
    <w:rsid w:val="001474B1"/>
    <w:rsid w:val="00147AD3"/>
    <w:rsid w:val="0015035F"/>
    <w:rsid w:val="00150B3E"/>
    <w:rsid w:val="00150D77"/>
    <w:rsid w:val="00150F68"/>
    <w:rsid w:val="00151005"/>
    <w:rsid w:val="001510D1"/>
    <w:rsid w:val="001511DD"/>
    <w:rsid w:val="001516D1"/>
    <w:rsid w:val="00152280"/>
    <w:rsid w:val="00152328"/>
    <w:rsid w:val="0015268A"/>
    <w:rsid w:val="00153597"/>
    <w:rsid w:val="00153A93"/>
    <w:rsid w:val="00153E6C"/>
    <w:rsid w:val="00154183"/>
    <w:rsid w:val="001545ED"/>
    <w:rsid w:val="0015643C"/>
    <w:rsid w:val="00156EBC"/>
    <w:rsid w:val="001619F0"/>
    <w:rsid w:val="00161AD5"/>
    <w:rsid w:val="001634F9"/>
    <w:rsid w:val="0016429C"/>
    <w:rsid w:val="0016528A"/>
    <w:rsid w:val="001665A4"/>
    <w:rsid w:val="0016699E"/>
    <w:rsid w:val="00166A54"/>
    <w:rsid w:val="00166D73"/>
    <w:rsid w:val="0017131E"/>
    <w:rsid w:val="001721B0"/>
    <w:rsid w:val="00172582"/>
    <w:rsid w:val="00172A29"/>
    <w:rsid w:val="00172A95"/>
    <w:rsid w:val="001749EC"/>
    <w:rsid w:val="00174B7F"/>
    <w:rsid w:val="00174D74"/>
    <w:rsid w:val="0017575D"/>
    <w:rsid w:val="001760D7"/>
    <w:rsid w:val="00176C80"/>
    <w:rsid w:val="001776B3"/>
    <w:rsid w:val="00177E47"/>
    <w:rsid w:val="001808D9"/>
    <w:rsid w:val="00181669"/>
    <w:rsid w:val="001817B0"/>
    <w:rsid w:val="001820E3"/>
    <w:rsid w:val="00182C57"/>
    <w:rsid w:val="00182FEF"/>
    <w:rsid w:val="00182FF1"/>
    <w:rsid w:val="00183A8D"/>
    <w:rsid w:val="00185A85"/>
    <w:rsid w:val="00185AFD"/>
    <w:rsid w:val="00186669"/>
    <w:rsid w:val="00186A2B"/>
    <w:rsid w:val="001878E9"/>
    <w:rsid w:val="00187908"/>
    <w:rsid w:val="00190668"/>
    <w:rsid w:val="001920BE"/>
    <w:rsid w:val="0019238D"/>
    <w:rsid w:val="00192905"/>
    <w:rsid w:val="00193912"/>
    <w:rsid w:val="001940EE"/>
    <w:rsid w:val="001943D9"/>
    <w:rsid w:val="00195384"/>
    <w:rsid w:val="00195461"/>
    <w:rsid w:val="001956AF"/>
    <w:rsid w:val="00196F92"/>
    <w:rsid w:val="0019740D"/>
    <w:rsid w:val="001A129D"/>
    <w:rsid w:val="001A21FD"/>
    <w:rsid w:val="001A4E3B"/>
    <w:rsid w:val="001A4EBC"/>
    <w:rsid w:val="001A5354"/>
    <w:rsid w:val="001A5611"/>
    <w:rsid w:val="001A5B2F"/>
    <w:rsid w:val="001A60DB"/>
    <w:rsid w:val="001A6432"/>
    <w:rsid w:val="001A6904"/>
    <w:rsid w:val="001A6BB7"/>
    <w:rsid w:val="001A7000"/>
    <w:rsid w:val="001A7B7F"/>
    <w:rsid w:val="001B00ED"/>
    <w:rsid w:val="001B0BBF"/>
    <w:rsid w:val="001B27AA"/>
    <w:rsid w:val="001B3F05"/>
    <w:rsid w:val="001B4321"/>
    <w:rsid w:val="001B4E1C"/>
    <w:rsid w:val="001B51E2"/>
    <w:rsid w:val="001B6559"/>
    <w:rsid w:val="001C03A5"/>
    <w:rsid w:val="001C046A"/>
    <w:rsid w:val="001C0479"/>
    <w:rsid w:val="001C0535"/>
    <w:rsid w:val="001C1706"/>
    <w:rsid w:val="001C1DA8"/>
    <w:rsid w:val="001C2A18"/>
    <w:rsid w:val="001C2BA8"/>
    <w:rsid w:val="001C37EB"/>
    <w:rsid w:val="001C3DB1"/>
    <w:rsid w:val="001C4417"/>
    <w:rsid w:val="001C59FB"/>
    <w:rsid w:val="001C6301"/>
    <w:rsid w:val="001C7171"/>
    <w:rsid w:val="001C788A"/>
    <w:rsid w:val="001D042F"/>
    <w:rsid w:val="001D1B15"/>
    <w:rsid w:val="001D20CB"/>
    <w:rsid w:val="001D345B"/>
    <w:rsid w:val="001D3968"/>
    <w:rsid w:val="001D40CE"/>
    <w:rsid w:val="001D4BC3"/>
    <w:rsid w:val="001D500E"/>
    <w:rsid w:val="001D7E7E"/>
    <w:rsid w:val="001D7FC0"/>
    <w:rsid w:val="001E10AA"/>
    <w:rsid w:val="001E1450"/>
    <w:rsid w:val="001E2151"/>
    <w:rsid w:val="001E302D"/>
    <w:rsid w:val="001E3068"/>
    <w:rsid w:val="001E3093"/>
    <w:rsid w:val="001E3E93"/>
    <w:rsid w:val="001E41F3"/>
    <w:rsid w:val="001E445B"/>
    <w:rsid w:val="001E4F4B"/>
    <w:rsid w:val="001E5056"/>
    <w:rsid w:val="001E6772"/>
    <w:rsid w:val="001E7814"/>
    <w:rsid w:val="001F1044"/>
    <w:rsid w:val="001F15CE"/>
    <w:rsid w:val="001F1FB0"/>
    <w:rsid w:val="001F69C0"/>
    <w:rsid w:val="001F797C"/>
    <w:rsid w:val="001F7C6D"/>
    <w:rsid w:val="00200B29"/>
    <w:rsid w:val="00202745"/>
    <w:rsid w:val="00202F44"/>
    <w:rsid w:val="002035FF"/>
    <w:rsid w:val="0020376D"/>
    <w:rsid w:val="0020396D"/>
    <w:rsid w:val="00206F90"/>
    <w:rsid w:val="002071C1"/>
    <w:rsid w:val="002077A9"/>
    <w:rsid w:val="0021002B"/>
    <w:rsid w:val="002106DB"/>
    <w:rsid w:val="00210E3C"/>
    <w:rsid w:val="0021159F"/>
    <w:rsid w:val="0021170A"/>
    <w:rsid w:val="00211CCA"/>
    <w:rsid w:val="00212AC2"/>
    <w:rsid w:val="002157F6"/>
    <w:rsid w:val="0021648D"/>
    <w:rsid w:val="00217537"/>
    <w:rsid w:val="00217CE3"/>
    <w:rsid w:val="00217D0D"/>
    <w:rsid w:val="00221280"/>
    <w:rsid w:val="00221793"/>
    <w:rsid w:val="00222371"/>
    <w:rsid w:val="002239B0"/>
    <w:rsid w:val="0022547F"/>
    <w:rsid w:val="00226602"/>
    <w:rsid w:val="00226610"/>
    <w:rsid w:val="00226DDB"/>
    <w:rsid w:val="00227498"/>
    <w:rsid w:val="002316E8"/>
    <w:rsid w:val="00231CAA"/>
    <w:rsid w:val="002331A7"/>
    <w:rsid w:val="00233D8D"/>
    <w:rsid w:val="00234CF8"/>
    <w:rsid w:val="00235165"/>
    <w:rsid w:val="002356BB"/>
    <w:rsid w:val="00235F3E"/>
    <w:rsid w:val="00236927"/>
    <w:rsid w:val="00236FB3"/>
    <w:rsid w:val="00237E80"/>
    <w:rsid w:val="00240F42"/>
    <w:rsid w:val="00242057"/>
    <w:rsid w:val="00242324"/>
    <w:rsid w:val="0024466A"/>
    <w:rsid w:val="00244C25"/>
    <w:rsid w:val="00245157"/>
    <w:rsid w:val="00245A14"/>
    <w:rsid w:val="00246BDE"/>
    <w:rsid w:val="002475E9"/>
    <w:rsid w:val="00247F8E"/>
    <w:rsid w:val="00250AB9"/>
    <w:rsid w:val="00250E8D"/>
    <w:rsid w:val="0025147C"/>
    <w:rsid w:val="0025185A"/>
    <w:rsid w:val="00251E9F"/>
    <w:rsid w:val="00252369"/>
    <w:rsid w:val="00252825"/>
    <w:rsid w:val="00252A10"/>
    <w:rsid w:val="00252EC0"/>
    <w:rsid w:val="00253DB0"/>
    <w:rsid w:val="002558B7"/>
    <w:rsid w:val="00255B9F"/>
    <w:rsid w:val="00255E20"/>
    <w:rsid w:val="0025645C"/>
    <w:rsid w:val="002602BD"/>
    <w:rsid w:val="00261D75"/>
    <w:rsid w:val="00261E8E"/>
    <w:rsid w:val="0026276B"/>
    <w:rsid w:val="002627B5"/>
    <w:rsid w:val="002627FF"/>
    <w:rsid w:val="00262D2C"/>
    <w:rsid w:val="00262E4F"/>
    <w:rsid w:val="002634D1"/>
    <w:rsid w:val="00265ED7"/>
    <w:rsid w:val="002662B7"/>
    <w:rsid w:val="00266C33"/>
    <w:rsid w:val="00270155"/>
    <w:rsid w:val="0027034F"/>
    <w:rsid w:val="00271109"/>
    <w:rsid w:val="0027163C"/>
    <w:rsid w:val="00271927"/>
    <w:rsid w:val="0027220B"/>
    <w:rsid w:val="00273810"/>
    <w:rsid w:val="00273A18"/>
    <w:rsid w:val="002740B6"/>
    <w:rsid w:val="00274B72"/>
    <w:rsid w:val="00275442"/>
    <w:rsid w:val="00275D12"/>
    <w:rsid w:val="002762F3"/>
    <w:rsid w:val="00276549"/>
    <w:rsid w:val="00276778"/>
    <w:rsid w:val="00277301"/>
    <w:rsid w:val="002801CF"/>
    <w:rsid w:val="002806B0"/>
    <w:rsid w:val="00281CBF"/>
    <w:rsid w:val="00282E6A"/>
    <w:rsid w:val="00282EDB"/>
    <w:rsid w:val="00283507"/>
    <w:rsid w:val="002835E0"/>
    <w:rsid w:val="00283F2E"/>
    <w:rsid w:val="00285A54"/>
    <w:rsid w:val="002861C4"/>
    <w:rsid w:val="00286EFD"/>
    <w:rsid w:val="00287C98"/>
    <w:rsid w:val="0029035B"/>
    <w:rsid w:val="00290DDB"/>
    <w:rsid w:val="0029198C"/>
    <w:rsid w:val="00291A2A"/>
    <w:rsid w:val="00291B7F"/>
    <w:rsid w:val="00293112"/>
    <w:rsid w:val="00293168"/>
    <w:rsid w:val="00293AEF"/>
    <w:rsid w:val="00294026"/>
    <w:rsid w:val="00295759"/>
    <w:rsid w:val="00295FF1"/>
    <w:rsid w:val="0029690D"/>
    <w:rsid w:val="00296F22"/>
    <w:rsid w:val="0029787B"/>
    <w:rsid w:val="002979F1"/>
    <w:rsid w:val="00297E7C"/>
    <w:rsid w:val="002A1565"/>
    <w:rsid w:val="002A16AB"/>
    <w:rsid w:val="002A1BA9"/>
    <w:rsid w:val="002A1EBD"/>
    <w:rsid w:val="002A226A"/>
    <w:rsid w:val="002A2ED4"/>
    <w:rsid w:val="002A33E4"/>
    <w:rsid w:val="002A34C4"/>
    <w:rsid w:val="002A38E2"/>
    <w:rsid w:val="002A4407"/>
    <w:rsid w:val="002A4455"/>
    <w:rsid w:val="002A4A87"/>
    <w:rsid w:val="002A5546"/>
    <w:rsid w:val="002A5567"/>
    <w:rsid w:val="002A5593"/>
    <w:rsid w:val="002A5CDB"/>
    <w:rsid w:val="002A66CF"/>
    <w:rsid w:val="002B0D9B"/>
    <w:rsid w:val="002B1061"/>
    <w:rsid w:val="002B1070"/>
    <w:rsid w:val="002B2482"/>
    <w:rsid w:val="002B2F1B"/>
    <w:rsid w:val="002B3324"/>
    <w:rsid w:val="002B3532"/>
    <w:rsid w:val="002B410B"/>
    <w:rsid w:val="002B4425"/>
    <w:rsid w:val="002B4B2B"/>
    <w:rsid w:val="002B50A2"/>
    <w:rsid w:val="002B50A7"/>
    <w:rsid w:val="002B6418"/>
    <w:rsid w:val="002B7958"/>
    <w:rsid w:val="002B7C55"/>
    <w:rsid w:val="002C107A"/>
    <w:rsid w:val="002C129C"/>
    <w:rsid w:val="002C1DA6"/>
    <w:rsid w:val="002C22F9"/>
    <w:rsid w:val="002C3949"/>
    <w:rsid w:val="002C3D11"/>
    <w:rsid w:val="002C4973"/>
    <w:rsid w:val="002C4EE1"/>
    <w:rsid w:val="002C5735"/>
    <w:rsid w:val="002C5A0A"/>
    <w:rsid w:val="002C6161"/>
    <w:rsid w:val="002C65AB"/>
    <w:rsid w:val="002C78CA"/>
    <w:rsid w:val="002D0490"/>
    <w:rsid w:val="002D0E97"/>
    <w:rsid w:val="002D235D"/>
    <w:rsid w:val="002D2B7D"/>
    <w:rsid w:val="002D42DA"/>
    <w:rsid w:val="002D4823"/>
    <w:rsid w:val="002D50FC"/>
    <w:rsid w:val="002D5CCC"/>
    <w:rsid w:val="002D6EE7"/>
    <w:rsid w:val="002D74BB"/>
    <w:rsid w:val="002D763A"/>
    <w:rsid w:val="002E0D59"/>
    <w:rsid w:val="002E18FC"/>
    <w:rsid w:val="002E1DD0"/>
    <w:rsid w:val="002E21CC"/>
    <w:rsid w:val="002E2F57"/>
    <w:rsid w:val="002E2FB1"/>
    <w:rsid w:val="002E399F"/>
    <w:rsid w:val="002E56FE"/>
    <w:rsid w:val="002E5D22"/>
    <w:rsid w:val="002E6768"/>
    <w:rsid w:val="002E686D"/>
    <w:rsid w:val="002E7A4C"/>
    <w:rsid w:val="002F230E"/>
    <w:rsid w:val="002F29CF"/>
    <w:rsid w:val="002F4BBD"/>
    <w:rsid w:val="002F59E1"/>
    <w:rsid w:val="002F64AA"/>
    <w:rsid w:val="002F66B2"/>
    <w:rsid w:val="002F6A21"/>
    <w:rsid w:val="002F6A46"/>
    <w:rsid w:val="002F7610"/>
    <w:rsid w:val="00302917"/>
    <w:rsid w:val="00302FF5"/>
    <w:rsid w:val="00303777"/>
    <w:rsid w:val="003038EB"/>
    <w:rsid w:val="003042D9"/>
    <w:rsid w:val="003044F7"/>
    <w:rsid w:val="003050F7"/>
    <w:rsid w:val="00305505"/>
    <w:rsid w:val="00305511"/>
    <w:rsid w:val="00305DFF"/>
    <w:rsid w:val="003060F4"/>
    <w:rsid w:val="00306114"/>
    <w:rsid w:val="00307233"/>
    <w:rsid w:val="00307528"/>
    <w:rsid w:val="00307D2B"/>
    <w:rsid w:val="00312329"/>
    <w:rsid w:val="00313025"/>
    <w:rsid w:val="003157DC"/>
    <w:rsid w:val="00315B37"/>
    <w:rsid w:val="00315CE9"/>
    <w:rsid w:val="003161AC"/>
    <w:rsid w:val="00316BC4"/>
    <w:rsid w:val="00317C3D"/>
    <w:rsid w:val="00317EBA"/>
    <w:rsid w:val="0032080E"/>
    <w:rsid w:val="00320934"/>
    <w:rsid w:val="00320A15"/>
    <w:rsid w:val="00323BF8"/>
    <w:rsid w:val="003248D7"/>
    <w:rsid w:val="00326592"/>
    <w:rsid w:val="00327CA3"/>
    <w:rsid w:val="00327CB0"/>
    <w:rsid w:val="00327FD5"/>
    <w:rsid w:val="00330196"/>
    <w:rsid w:val="0033186E"/>
    <w:rsid w:val="0033200F"/>
    <w:rsid w:val="00332B8F"/>
    <w:rsid w:val="00333302"/>
    <w:rsid w:val="00333F00"/>
    <w:rsid w:val="003344E5"/>
    <w:rsid w:val="00334E45"/>
    <w:rsid w:val="00335A1C"/>
    <w:rsid w:val="00335B27"/>
    <w:rsid w:val="00336119"/>
    <w:rsid w:val="00337039"/>
    <w:rsid w:val="00337C42"/>
    <w:rsid w:val="00340CA8"/>
    <w:rsid w:val="00340D13"/>
    <w:rsid w:val="003418ED"/>
    <w:rsid w:val="00341CF7"/>
    <w:rsid w:val="00341E3A"/>
    <w:rsid w:val="003421D7"/>
    <w:rsid w:val="003425B9"/>
    <w:rsid w:val="0034299D"/>
    <w:rsid w:val="00345569"/>
    <w:rsid w:val="00346016"/>
    <w:rsid w:val="0034621A"/>
    <w:rsid w:val="00346769"/>
    <w:rsid w:val="00346796"/>
    <w:rsid w:val="00346810"/>
    <w:rsid w:val="00346F69"/>
    <w:rsid w:val="0035086F"/>
    <w:rsid w:val="00350B61"/>
    <w:rsid w:val="003515AC"/>
    <w:rsid w:val="00351856"/>
    <w:rsid w:val="00351D02"/>
    <w:rsid w:val="0035333D"/>
    <w:rsid w:val="00353C0E"/>
    <w:rsid w:val="00354378"/>
    <w:rsid w:val="00354883"/>
    <w:rsid w:val="0035531E"/>
    <w:rsid w:val="003560D1"/>
    <w:rsid w:val="00356B36"/>
    <w:rsid w:val="003573F2"/>
    <w:rsid w:val="003577DF"/>
    <w:rsid w:val="003577F9"/>
    <w:rsid w:val="0036029D"/>
    <w:rsid w:val="00360C50"/>
    <w:rsid w:val="00360EAE"/>
    <w:rsid w:val="003610C8"/>
    <w:rsid w:val="00361F95"/>
    <w:rsid w:val="003621E2"/>
    <w:rsid w:val="003628F9"/>
    <w:rsid w:val="00362B27"/>
    <w:rsid w:val="00363AE3"/>
    <w:rsid w:val="00363D47"/>
    <w:rsid w:val="00363E1E"/>
    <w:rsid w:val="00364561"/>
    <w:rsid w:val="00364884"/>
    <w:rsid w:val="003652D6"/>
    <w:rsid w:val="00365800"/>
    <w:rsid w:val="00365D1E"/>
    <w:rsid w:val="00366B0C"/>
    <w:rsid w:val="00366E1E"/>
    <w:rsid w:val="00367E44"/>
    <w:rsid w:val="003709A3"/>
    <w:rsid w:val="00371AD0"/>
    <w:rsid w:val="00371B42"/>
    <w:rsid w:val="00372C56"/>
    <w:rsid w:val="00374054"/>
    <w:rsid w:val="00374335"/>
    <w:rsid w:val="00376E40"/>
    <w:rsid w:val="0037742D"/>
    <w:rsid w:val="003778F1"/>
    <w:rsid w:val="00377CC0"/>
    <w:rsid w:val="00380C33"/>
    <w:rsid w:val="0038188C"/>
    <w:rsid w:val="00382B4F"/>
    <w:rsid w:val="00382BF3"/>
    <w:rsid w:val="0038443A"/>
    <w:rsid w:val="003848A6"/>
    <w:rsid w:val="00384FB8"/>
    <w:rsid w:val="003854A3"/>
    <w:rsid w:val="00385FA4"/>
    <w:rsid w:val="00386372"/>
    <w:rsid w:val="003906D3"/>
    <w:rsid w:val="00391B2F"/>
    <w:rsid w:val="003922FC"/>
    <w:rsid w:val="00394C4E"/>
    <w:rsid w:val="00394D90"/>
    <w:rsid w:val="00395D27"/>
    <w:rsid w:val="00396196"/>
    <w:rsid w:val="00397476"/>
    <w:rsid w:val="003A0960"/>
    <w:rsid w:val="003A09AE"/>
    <w:rsid w:val="003A0ECB"/>
    <w:rsid w:val="003A2274"/>
    <w:rsid w:val="003A2976"/>
    <w:rsid w:val="003A33DC"/>
    <w:rsid w:val="003A3CB9"/>
    <w:rsid w:val="003A452F"/>
    <w:rsid w:val="003A4768"/>
    <w:rsid w:val="003A4F26"/>
    <w:rsid w:val="003A502C"/>
    <w:rsid w:val="003A5394"/>
    <w:rsid w:val="003A53D7"/>
    <w:rsid w:val="003A64DF"/>
    <w:rsid w:val="003A6B31"/>
    <w:rsid w:val="003A7592"/>
    <w:rsid w:val="003A7DD5"/>
    <w:rsid w:val="003B01ED"/>
    <w:rsid w:val="003B1001"/>
    <w:rsid w:val="003B19C6"/>
    <w:rsid w:val="003B2678"/>
    <w:rsid w:val="003B328F"/>
    <w:rsid w:val="003B3334"/>
    <w:rsid w:val="003B34D7"/>
    <w:rsid w:val="003B49F2"/>
    <w:rsid w:val="003B66D2"/>
    <w:rsid w:val="003B693D"/>
    <w:rsid w:val="003B77B7"/>
    <w:rsid w:val="003C329E"/>
    <w:rsid w:val="003C32F9"/>
    <w:rsid w:val="003C3D9F"/>
    <w:rsid w:val="003C5321"/>
    <w:rsid w:val="003C6C39"/>
    <w:rsid w:val="003C707D"/>
    <w:rsid w:val="003C70A7"/>
    <w:rsid w:val="003C72D2"/>
    <w:rsid w:val="003D0362"/>
    <w:rsid w:val="003D161A"/>
    <w:rsid w:val="003D1E8B"/>
    <w:rsid w:val="003D30C7"/>
    <w:rsid w:val="003D38D0"/>
    <w:rsid w:val="003D43E9"/>
    <w:rsid w:val="003D4BC9"/>
    <w:rsid w:val="003D51DB"/>
    <w:rsid w:val="003D5BCE"/>
    <w:rsid w:val="003D64C8"/>
    <w:rsid w:val="003D6522"/>
    <w:rsid w:val="003D7EEA"/>
    <w:rsid w:val="003E03C5"/>
    <w:rsid w:val="003E1197"/>
    <w:rsid w:val="003E182B"/>
    <w:rsid w:val="003E1A42"/>
    <w:rsid w:val="003E1C57"/>
    <w:rsid w:val="003E2447"/>
    <w:rsid w:val="003E340E"/>
    <w:rsid w:val="003E3627"/>
    <w:rsid w:val="003E37F9"/>
    <w:rsid w:val="003E3BEC"/>
    <w:rsid w:val="003E4498"/>
    <w:rsid w:val="003E670F"/>
    <w:rsid w:val="003E6AED"/>
    <w:rsid w:val="003E6BCE"/>
    <w:rsid w:val="003E7B41"/>
    <w:rsid w:val="003F0498"/>
    <w:rsid w:val="003F0A59"/>
    <w:rsid w:val="003F0A6C"/>
    <w:rsid w:val="003F0BB0"/>
    <w:rsid w:val="003F20F8"/>
    <w:rsid w:val="003F45B5"/>
    <w:rsid w:val="003F4E6B"/>
    <w:rsid w:val="003F4F9B"/>
    <w:rsid w:val="003F7B15"/>
    <w:rsid w:val="00400196"/>
    <w:rsid w:val="004012EA"/>
    <w:rsid w:val="004027F4"/>
    <w:rsid w:val="004037F7"/>
    <w:rsid w:val="00403F5A"/>
    <w:rsid w:val="004047C0"/>
    <w:rsid w:val="00404B01"/>
    <w:rsid w:val="0040529A"/>
    <w:rsid w:val="00405304"/>
    <w:rsid w:val="004055A0"/>
    <w:rsid w:val="00405648"/>
    <w:rsid w:val="00405BE7"/>
    <w:rsid w:val="00405D13"/>
    <w:rsid w:val="0040615D"/>
    <w:rsid w:val="0040622D"/>
    <w:rsid w:val="00406C3D"/>
    <w:rsid w:val="00406F19"/>
    <w:rsid w:val="004071E4"/>
    <w:rsid w:val="00407552"/>
    <w:rsid w:val="004107E5"/>
    <w:rsid w:val="00410CB0"/>
    <w:rsid w:val="0041278B"/>
    <w:rsid w:val="004138E6"/>
    <w:rsid w:val="00413C10"/>
    <w:rsid w:val="004140E3"/>
    <w:rsid w:val="00414DCA"/>
    <w:rsid w:val="004156F4"/>
    <w:rsid w:val="00415B6F"/>
    <w:rsid w:val="004170FF"/>
    <w:rsid w:val="004176A0"/>
    <w:rsid w:val="00417C33"/>
    <w:rsid w:val="004200F8"/>
    <w:rsid w:val="004203D6"/>
    <w:rsid w:val="00420DD7"/>
    <w:rsid w:val="00420E42"/>
    <w:rsid w:val="00421196"/>
    <w:rsid w:val="00421714"/>
    <w:rsid w:val="00422EFD"/>
    <w:rsid w:val="00422FEF"/>
    <w:rsid w:val="0042338F"/>
    <w:rsid w:val="00423DD3"/>
    <w:rsid w:val="00424FB5"/>
    <w:rsid w:val="00425AC3"/>
    <w:rsid w:val="0042647F"/>
    <w:rsid w:val="004264F2"/>
    <w:rsid w:val="00426734"/>
    <w:rsid w:val="00426C90"/>
    <w:rsid w:val="00427BDE"/>
    <w:rsid w:val="004315C6"/>
    <w:rsid w:val="0043181E"/>
    <w:rsid w:val="00432792"/>
    <w:rsid w:val="00432A5C"/>
    <w:rsid w:val="00432AFF"/>
    <w:rsid w:val="004334F3"/>
    <w:rsid w:val="00433EC8"/>
    <w:rsid w:val="0043438F"/>
    <w:rsid w:val="00434AEE"/>
    <w:rsid w:val="00434CDE"/>
    <w:rsid w:val="00435895"/>
    <w:rsid w:val="004364C5"/>
    <w:rsid w:val="004372AA"/>
    <w:rsid w:val="004376F5"/>
    <w:rsid w:val="00437C3A"/>
    <w:rsid w:val="004431FF"/>
    <w:rsid w:val="00443B52"/>
    <w:rsid w:val="004461B8"/>
    <w:rsid w:val="0044621F"/>
    <w:rsid w:val="00447D76"/>
    <w:rsid w:val="004510C2"/>
    <w:rsid w:val="0045141B"/>
    <w:rsid w:val="00451484"/>
    <w:rsid w:val="00451C84"/>
    <w:rsid w:val="00453664"/>
    <w:rsid w:val="00453B6C"/>
    <w:rsid w:val="004548A4"/>
    <w:rsid w:val="00455031"/>
    <w:rsid w:val="00455652"/>
    <w:rsid w:val="004558A0"/>
    <w:rsid w:val="004562C0"/>
    <w:rsid w:val="00456696"/>
    <w:rsid w:val="004571A1"/>
    <w:rsid w:val="0046085C"/>
    <w:rsid w:val="00460AD5"/>
    <w:rsid w:val="00460AEF"/>
    <w:rsid w:val="00460B6A"/>
    <w:rsid w:val="00461487"/>
    <w:rsid w:val="0046182C"/>
    <w:rsid w:val="00462B0A"/>
    <w:rsid w:val="004643A4"/>
    <w:rsid w:val="00464543"/>
    <w:rsid w:val="004646AB"/>
    <w:rsid w:val="004648FE"/>
    <w:rsid w:val="004652FA"/>
    <w:rsid w:val="004655F2"/>
    <w:rsid w:val="00466FED"/>
    <w:rsid w:val="00467FEA"/>
    <w:rsid w:val="00470492"/>
    <w:rsid w:val="00471ABD"/>
    <w:rsid w:val="004724E2"/>
    <w:rsid w:val="0047306D"/>
    <w:rsid w:val="0047328E"/>
    <w:rsid w:val="00473CB1"/>
    <w:rsid w:val="00473EBD"/>
    <w:rsid w:val="004748D9"/>
    <w:rsid w:val="004750C8"/>
    <w:rsid w:val="00476D19"/>
    <w:rsid w:val="0047792D"/>
    <w:rsid w:val="00477B51"/>
    <w:rsid w:val="00480709"/>
    <w:rsid w:val="004810BC"/>
    <w:rsid w:val="004811E4"/>
    <w:rsid w:val="00481965"/>
    <w:rsid w:val="00481FAA"/>
    <w:rsid w:val="00482095"/>
    <w:rsid w:val="00482E9D"/>
    <w:rsid w:val="0048316D"/>
    <w:rsid w:val="00483AC8"/>
    <w:rsid w:val="00483B93"/>
    <w:rsid w:val="00484624"/>
    <w:rsid w:val="0048508B"/>
    <w:rsid w:val="00486C41"/>
    <w:rsid w:val="00486F1C"/>
    <w:rsid w:val="00487591"/>
    <w:rsid w:val="00487948"/>
    <w:rsid w:val="00487BA4"/>
    <w:rsid w:val="004922AE"/>
    <w:rsid w:val="00492F51"/>
    <w:rsid w:val="004948CD"/>
    <w:rsid w:val="00495745"/>
    <w:rsid w:val="00496D58"/>
    <w:rsid w:val="004970C2"/>
    <w:rsid w:val="00497D0B"/>
    <w:rsid w:val="004A0280"/>
    <w:rsid w:val="004A03DE"/>
    <w:rsid w:val="004A10C1"/>
    <w:rsid w:val="004A152D"/>
    <w:rsid w:val="004A3CDF"/>
    <w:rsid w:val="004A4493"/>
    <w:rsid w:val="004A53B9"/>
    <w:rsid w:val="004A55CF"/>
    <w:rsid w:val="004A5C0E"/>
    <w:rsid w:val="004A6415"/>
    <w:rsid w:val="004A6C7A"/>
    <w:rsid w:val="004A7742"/>
    <w:rsid w:val="004A799B"/>
    <w:rsid w:val="004B232E"/>
    <w:rsid w:val="004B2514"/>
    <w:rsid w:val="004B3062"/>
    <w:rsid w:val="004B38AF"/>
    <w:rsid w:val="004B3DF7"/>
    <w:rsid w:val="004B3E01"/>
    <w:rsid w:val="004B4919"/>
    <w:rsid w:val="004B493C"/>
    <w:rsid w:val="004B5303"/>
    <w:rsid w:val="004B55E0"/>
    <w:rsid w:val="004B65A8"/>
    <w:rsid w:val="004B666B"/>
    <w:rsid w:val="004B69D3"/>
    <w:rsid w:val="004B6C29"/>
    <w:rsid w:val="004C0328"/>
    <w:rsid w:val="004C1B33"/>
    <w:rsid w:val="004C22FA"/>
    <w:rsid w:val="004C25B1"/>
    <w:rsid w:val="004C4104"/>
    <w:rsid w:val="004C4691"/>
    <w:rsid w:val="004C48ED"/>
    <w:rsid w:val="004C5AE1"/>
    <w:rsid w:val="004C646F"/>
    <w:rsid w:val="004D18FF"/>
    <w:rsid w:val="004D2B61"/>
    <w:rsid w:val="004D3639"/>
    <w:rsid w:val="004D4543"/>
    <w:rsid w:val="004D65A7"/>
    <w:rsid w:val="004D67C8"/>
    <w:rsid w:val="004D68C3"/>
    <w:rsid w:val="004D6D46"/>
    <w:rsid w:val="004D6F2E"/>
    <w:rsid w:val="004D7F2C"/>
    <w:rsid w:val="004E0A86"/>
    <w:rsid w:val="004E1DAE"/>
    <w:rsid w:val="004E296B"/>
    <w:rsid w:val="004E41C3"/>
    <w:rsid w:val="004E424B"/>
    <w:rsid w:val="004E5B26"/>
    <w:rsid w:val="004E6D2A"/>
    <w:rsid w:val="004E7B16"/>
    <w:rsid w:val="004E7CDF"/>
    <w:rsid w:val="004F033E"/>
    <w:rsid w:val="004F0CB0"/>
    <w:rsid w:val="004F1B2E"/>
    <w:rsid w:val="004F1D0F"/>
    <w:rsid w:val="004F2B7B"/>
    <w:rsid w:val="004F2EBD"/>
    <w:rsid w:val="004F2F76"/>
    <w:rsid w:val="004F532C"/>
    <w:rsid w:val="004F55FC"/>
    <w:rsid w:val="004F6124"/>
    <w:rsid w:val="004F70BE"/>
    <w:rsid w:val="004F76D3"/>
    <w:rsid w:val="004F779D"/>
    <w:rsid w:val="00500483"/>
    <w:rsid w:val="005006D3"/>
    <w:rsid w:val="00500C80"/>
    <w:rsid w:val="00501116"/>
    <w:rsid w:val="00501A9C"/>
    <w:rsid w:val="00501CAF"/>
    <w:rsid w:val="005028D7"/>
    <w:rsid w:val="005030B0"/>
    <w:rsid w:val="005032B8"/>
    <w:rsid w:val="00504255"/>
    <w:rsid w:val="00506693"/>
    <w:rsid w:val="00506A7A"/>
    <w:rsid w:val="00506B28"/>
    <w:rsid w:val="0050710C"/>
    <w:rsid w:val="0050785C"/>
    <w:rsid w:val="00507A29"/>
    <w:rsid w:val="00510422"/>
    <w:rsid w:val="0051054C"/>
    <w:rsid w:val="00510C01"/>
    <w:rsid w:val="00510CD5"/>
    <w:rsid w:val="00511852"/>
    <w:rsid w:val="00512594"/>
    <w:rsid w:val="00512C2E"/>
    <w:rsid w:val="0051318D"/>
    <w:rsid w:val="005138D0"/>
    <w:rsid w:val="00514130"/>
    <w:rsid w:val="0051424E"/>
    <w:rsid w:val="0051441A"/>
    <w:rsid w:val="00514C6A"/>
    <w:rsid w:val="0051599E"/>
    <w:rsid w:val="00522DC6"/>
    <w:rsid w:val="00523090"/>
    <w:rsid w:val="005237D3"/>
    <w:rsid w:val="00523AB9"/>
    <w:rsid w:val="00524056"/>
    <w:rsid w:val="00524FF1"/>
    <w:rsid w:val="00525051"/>
    <w:rsid w:val="005252E9"/>
    <w:rsid w:val="0052688B"/>
    <w:rsid w:val="00527EFF"/>
    <w:rsid w:val="0053003B"/>
    <w:rsid w:val="00531C10"/>
    <w:rsid w:val="005345F6"/>
    <w:rsid w:val="00535BEF"/>
    <w:rsid w:val="005363AD"/>
    <w:rsid w:val="00537F01"/>
    <w:rsid w:val="005405D6"/>
    <w:rsid w:val="00540DF1"/>
    <w:rsid w:val="00540E00"/>
    <w:rsid w:val="00542731"/>
    <w:rsid w:val="00542CB1"/>
    <w:rsid w:val="0054313E"/>
    <w:rsid w:val="0054321B"/>
    <w:rsid w:val="00543D5A"/>
    <w:rsid w:val="005446D8"/>
    <w:rsid w:val="005451E2"/>
    <w:rsid w:val="00545F87"/>
    <w:rsid w:val="00546795"/>
    <w:rsid w:val="00551147"/>
    <w:rsid w:val="00551C49"/>
    <w:rsid w:val="00552A69"/>
    <w:rsid w:val="0055320C"/>
    <w:rsid w:val="00553CFA"/>
    <w:rsid w:val="00554CD2"/>
    <w:rsid w:val="005553C0"/>
    <w:rsid w:val="00555739"/>
    <w:rsid w:val="00555989"/>
    <w:rsid w:val="00556260"/>
    <w:rsid w:val="0056052F"/>
    <w:rsid w:val="00560716"/>
    <w:rsid w:val="0056099D"/>
    <w:rsid w:val="005610E4"/>
    <w:rsid w:val="00561557"/>
    <w:rsid w:val="00562029"/>
    <w:rsid w:val="00562420"/>
    <w:rsid w:val="005629B3"/>
    <w:rsid w:val="0056368A"/>
    <w:rsid w:val="00563DCC"/>
    <w:rsid w:val="00564542"/>
    <w:rsid w:val="00564CCE"/>
    <w:rsid w:val="00565071"/>
    <w:rsid w:val="00565EF2"/>
    <w:rsid w:val="0056670F"/>
    <w:rsid w:val="00570299"/>
    <w:rsid w:val="00570F23"/>
    <w:rsid w:val="00572C79"/>
    <w:rsid w:val="005731C2"/>
    <w:rsid w:val="005737A1"/>
    <w:rsid w:val="00573896"/>
    <w:rsid w:val="005738E4"/>
    <w:rsid w:val="005739CB"/>
    <w:rsid w:val="005739DC"/>
    <w:rsid w:val="00574067"/>
    <w:rsid w:val="0057573A"/>
    <w:rsid w:val="00575B75"/>
    <w:rsid w:val="00575C6D"/>
    <w:rsid w:val="00576DA7"/>
    <w:rsid w:val="005774A5"/>
    <w:rsid w:val="005779AC"/>
    <w:rsid w:val="00580112"/>
    <w:rsid w:val="00581CAA"/>
    <w:rsid w:val="00582211"/>
    <w:rsid w:val="00582743"/>
    <w:rsid w:val="00583599"/>
    <w:rsid w:val="00583C9E"/>
    <w:rsid w:val="005844B6"/>
    <w:rsid w:val="00584770"/>
    <w:rsid w:val="00587A51"/>
    <w:rsid w:val="005901B5"/>
    <w:rsid w:val="005902AE"/>
    <w:rsid w:val="00590CFC"/>
    <w:rsid w:val="005912E5"/>
    <w:rsid w:val="00591FCC"/>
    <w:rsid w:val="00592E0F"/>
    <w:rsid w:val="00594485"/>
    <w:rsid w:val="00594796"/>
    <w:rsid w:val="00594F34"/>
    <w:rsid w:val="005960DA"/>
    <w:rsid w:val="0059663C"/>
    <w:rsid w:val="005A01B9"/>
    <w:rsid w:val="005A11DB"/>
    <w:rsid w:val="005A14AA"/>
    <w:rsid w:val="005A2335"/>
    <w:rsid w:val="005A2934"/>
    <w:rsid w:val="005A2A7C"/>
    <w:rsid w:val="005A3227"/>
    <w:rsid w:val="005A34D5"/>
    <w:rsid w:val="005A3681"/>
    <w:rsid w:val="005A389C"/>
    <w:rsid w:val="005A38F7"/>
    <w:rsid w:val="005A39FC"/>
    <w:rsid w:val="005A4847"/>
    <w:rsid w:val="005A4924"/>
    <w:rsid w:val="005A4F39"/>
    <w:rsid w:val="005A5321"/>
    <w:rsid w:val="005A53FD"/>
    <w:rsid w:val="005A6F2C"/>
    <w:rsid w:val="005A7A8D"/>
    <w:rsid w:val="005A7CF6"/>
    <w:rsid w:val="005B1EA7"/>
    <w:rsid w:val="005B298C"/>
    <w:rsid w:val="005B2B64"/>
    <w:rsid w:val="005B2C95"/>
    <w:rsid w:val="005B2E13"/>
    <w:rsid w:val="005B2F5A"/>
    <w:rsid w:val="005B2F9B"/>
    <w:rsid w:val="005B2FB2"/>
    <w:rsid w:val="005B3076"/>
    <w:rsid w:val="005B356C"/>
    <w:rsid w:val="005B3D9C"/>
    <w:rsid w:val="005B6086"/>
    <w:rsid w:val="005B62E4"/>
    <w:rsid w:val="005C2260"/>
    <w:rsid w:val="005C3AB3"/>
    <w:rsid w:val="005C4859"/>
    <w:rsid w:val="005C5AEB"/>
    <w:rsid w:val="005C64D7"/>
    <w:rsid w:val="005C7ADE"/>
    <w:rsid w:val="005D0578"/>
    <w:rsid w:val="005D3F2D"/>
    <w:rsid w:val="005D4FCC"/>
    <w:rsid w:val="005D649C"/>
    <w:rsid w:val="005E1CEA"/>
    <w:rsid w:val="005E1E23"/>
    <w:rsid w:val="005E25A4"/>
    <w:rsid w:val="005E2960"/>
    <w:rsid w:val="005E2C44"/>
    <w:rsid w:val="005E30D3"/>
    <w:rsid w:val="005E3958"/>
    <w:rsid w:val="005E3E81"/>
    <w:rsid w:val="005E4B13"/>
    <w:rsid w:val="005E4DB9"/>
    <w:rsid w:val="005E4DEA"/>
    <w:rsid w:val="005F0333"/>
    <w:rsid w:val="005F034D"/>
    <w:rsid w:val="005F067D"/>
    <w:rsid w:val="005F16B1"/>
    <w:rsid w:val="005F1BF9"/>
    <w:rsid w:val="005F21DB"/>
    <w:rsid w:val="005F22FB"/>
    <w:rsid w:val="005F2915"/>
    <w:rsid w:val="005F3A58"/>
    <w:rsid w:val="005F3CBD"/>
    <w:rsid w:val="005F4A4C"/>
    <w:rsid w:val="005F6496"/>
    <w:rsid w:val="005F67A0"/>
    <w:rsid w:val="00600701"/>
    <w:rsid w:val="00601706"/>
    <w:rsid w:val="00601F4A"/>
    <w:rsid w:val="0060388C"/>
    <w:rsid w:val="00603D9B"/>
    <w:rsid w:val="00603F1F"/>
    <w:rsid w:val="00603FF3"/>
    <w:rsid w:val="0060442E"/>
    <w:rsid w:val="00604928"/>
    <w:rsid w:val="00604EE1"/>
    <w:rsid w:val="00605384"/>
    <w:rsid w:val="006070DC"/>
    <w:rsid w:val="00607D3B"/>
    <w:rsid w:val="00610807"/>
    <w:rsid w:val="00610E46"/>
    <w:rsid w:val="0061223D"/>
    <w:rsid w:val="006125BA"/>
    <w:rsid w:val="00612730"/>
    <w:rsid w:val="00612849"/>
    <w:rsid w:val="00612DC4"/>
    <w:rsid w:val="006135F7"/>
    <w:rsid w:val="006137DE"/>
    <w:rsid w:val="00613D1C"/>
    <w:rsid w:val="0061413E"/>
    <w:rsid w:val="00615B41"/>
    <w:rsid w:val="006160C9"/>
    <w:rsid w:val="006169A0"/>
    <w:rsid w:val="00620E47"/>
    <w:rsid w:val="0062215E"/>
    <w:rsid w:val="00622210"/>
    <w:rsid w:val="00622D02"/>
    <w:rsid w:val="006238CF"/>
    <w:rsid w:val="00624020"/>
    <w:rsid w:val="006243B6"/>
    <w:rsid w:val="00625297"/>
    <w:rsid w:val="0062753C"/>
    <w:rsid w:val="006300AC"/>
    <w:rsid w:val="00630EDF"/>
    <w:rsid w:val="006315A7"/>
    <w:rsid w:val="00631762"/>
    <w:rsid w:val="0063227B"/>
    <w:rsid w:val="0063281F"/>
    <w:rsid w:val="0063329B"/>
    <w:rsid w:val="006332A1"/>
    <w:rsid w:val="00633E25"/>
    <w:rsid w:val="00634490"/>
    <w:rsid w:val="00634B0E"/>
    <w:rsid w:val="00635289"/>
    <w:rsid w:val="00635926"/>
    <w:rsid w:val="00635EDD"/>
    <w:rsid w:val="006360F5"/>
    <w:rsid w:val="0063631E"/>
    <w:rsid w:val="00637721"/>
    <w:rsid w:val="00637971"/>
    <w:rsid w:val="00637D7A"/>
    <w:rsid w:val="0064080D"/>
    <w:rsid w:val="00641CEF"/>
    <w:rsid w:val="0064268E"/>
    <w:rsid w:val="00643300"/>
    <w:rsid w:val="0064425A"/>
    <w:rsid w:val="00644F4C"/>
    <w:rsid w:val="006455D1"/>
    <w:rsid w:val="0065024B"/>
    <w:rsid w:val="00650713"/>
    <w:rsid w:val="00650BA1"/>
    <w:rsid w:val="00651182"/>
    <w:rsid w:val="006515A2"/>
    <w:rsid w:val="00651A7C"/>
    <w:rsid w:val="0065211E"/>
    <w:rsid w:val="0065218A"/>
    <w:rsid w:val="00652480"/>
    <w:rsid w:val="00652AA5"/>
    <w:rsid w:val="00652E8B"/>
    <w:rsid w:val="00653BB0"/>
    <w:rsid w:val="0065470D"/>
    <w:rsid w:val="00654D03"/>
    <w:rsid w:val="00655371"/>
    <w:rsid w:val="00656241"/>
    <w:rsid w:val="00656FB0"/>
    <w:rsid w:val="00657135"/>
    <w:rsid w:val="0066085B"/>
    <w:rsid w:val="006626D6"/>
    <w:rsid w:val="006626E4"/>
    <w:rsid w:val="00662F12"/>
    <w:rsid w:val="00663065"/>
    <w:rsid w:val="00663A11"/>
    <w:rsid w:val="0066427F"/>
    <w:rsid w:val="00664E8B"/>
    <w:rsid w:val="00664FC6"/>
    <w:rsid w:val="00665465"/>
    <w:rsid w:val="006655FE"/>
    <w:rsid w:val="0066573E"/>
    <w:rsid w:val="00665E5C"/>
    <w:rsid w:val="00666B12"/>
    <w:rsid w:val="00667691"/>
    <w:rsid w:val="006728DC"/>
    <w:rsid w:val="00672C53"/>
    <w:rsid w:val="00672D88"/>
    <w:rsid w:val="00672F55"/>
    <w:rsid w:val="0067499A"/>
    <w:rsid w:val="00675301"/>
    <w:rsid w:val="00676322"/>
    <w:rsid w:val="00676982"/>
    <w:rsid w:val="00676E39"/>
    <w:rsid w:val="006812C4"/>
    <w:rsid w:val="00681379"/>
    <w:rsid w:val="00683942"/>
    <w:rsid w:val="00684088"/>
    <w:rsid w:val="00684247"/>
    <w:rsid w:val="00684D41"/>
    <w:rsid w:val="00685605"/>
    <w:rsid w:val="0068748F"/>
    <w:rsid w:val="006878D8"/>
    <w:rsid w:val="00687FDC"/>
    <w:rsid w:val="006921FD"/>
    <w:rsid w:val="006927F0"/>
    <w:rsid w:val="006933FC"/>
    <w:rsid w:val="0069386C"/>
    <w:rsid w:val="00693A27"/>
    <w:rsid w:val="00693D6C"/>
    <w:rsid w:val="0069441B"/>
    <w:rsid w:val="00695646"/>
    <w:rsid w:val="00696002"/>
    <w:rsid w:val="00696CC9"/>
    <w:rsid w:val="00696E12"/>
    <w:rsid w:val="006973DB"/>
    <w:rsid w:val="0069743D"/>
    <w:rsid w:val="0069752A"/>
    <w:rsid w:val="00697F18"/>
    <w:rsid w:val="006A1488"/>
    <w:rsid w:val="006A2391"/>
    <w:rsid w:val="006A2DAF"/>
    <w:rsid w:val="006A4031"/>
    <w:rsid w:val="006A4F90"/>
    <w:rsid w:val="006A5D7B"/>
    <w:rsid w:val="006A66CB"/>
    <w:rsid w:val="006A6A94"/>
    <w:rsid w:val="006A77F9"/>
    <w:rsid w:val="006A7C91"/>
    <w:rsid w:val="006B045B"/>
    <w:rsid w:val="006B0649"/>
    <w:rsid w:val="006B0663"/>
    <w:rsid w:val="006B06C4"/>
    <w:rsid w:val="006B127B"/>
    <w:rsid w:val="006B2B79"/>
    <w:rsid w:val="006B2BCB"/>
    <w:rsid w:val="006B355D"/>
    <w:rsid w:val="006B3BE9"/>
    <w:rsid w:val="006B51B9"/>
    <w:rsid w:val="006B7A80"/>
    <w:rsid w:val="006B7BCD"/>
    <w:rsid w:val="006C0138"/>
    <w:rsid w:val="006C10DC"/>
    <w:rsid w:val="006C15BB"/>
    <w:rsid w:val="006C1A4B"/>
    <w:rsid w:val="006C1F79"/>
    <w:rsid w:val="006C25D3"/>
    <w:rsid w:val="006C384C"/>
    <w:rsid w:val="006C4211"/>
    <w:rsid w:val="006C4680"/>
    <w:rsid w:val="006C48C8"/>
    <w:rsid w:val="006C588E"/>
    <w:rsid w:val="006C63A6"/>
    <w:rsid w:val="006C6ABD"/>
    <w:rsid w:val="006C7B68"/>
    <w:rsid w:val="006D00B2"/>
    <w:rsid w:val="006D12E6"/>
    <w:rsid w:val="006D2D1E"/>
    <w:rsid w:val="006D3226"/>
    <w:rsid w:val="006D384A"/>
    <w:rsid w:val="006D40A3"/>
    <w:rsid w:val="006D599E"/>
    <w:rsid w:val="006D6EF4"/>
    <w:rsid w:val="006D78CD"/>
    <w:rsid w:val="006D7959"/>
    <w:rsid w:val="006E0714"/>
    <w:rsid w:val="006E09E7"/>
    <w:rsid w:val="006E0C38"/>
    <w:rsid w:val="006E0F08"/>
    <w:rsid w:val="006E1E00"/>
    <w:rsid w:val="006E21FB"/>
    <w:rsid w:val="006E2341"/>
    <w:rsid w:val="006E2E28"/>
    <w:rsid w:val="006E2E90"/>
    <w:rsid w:val="006E3175"/>
    <w:rsid w:val="006E34C2"/>
    <w:rsid w:val="006E4CC8"/>
    <w:rsid w:val="006E56C3"/>
    <w:rsid w:val="006E6038"/>
    <w:rsid w:val="006E6E9F"/>
    <w:rsid w:val="006F0235"/>
    <w:rsid w:val="006F21DC"/>
    <w:rsid w:val="006F2944"/>
    <w:rsid w:val="006F390D"/>
    <w:rsid w:val="006F62AA"/>
    <w:rsid w:val="006F6CEC"/>
    <w:rsid w:val="007006CE"/>
    <w:rsid w:val="00701D34"/>
    <w:rsid w:val="007027A3"/>
    <w:rsid w:val="0070316E"/>
    <w:rsid w:val="00703915"/>
    <w:rsid w:val="00703BBD"/>
    <w:rsid w:val="007047BA"/>
    <w:rsid w:val="0070485F"/>
    <w:rsid w:val="007048C6"/>
    <w:rsid w:val="007053FA"/>
    <w:rsid w:val="00705DBE"/>
    <w:rsid w:val="007076FC"/>
    <w:rsid w:val="00710540"/>
    <w:rsid w:val="007105AE"/>
    <w:rsid w:val="00710ECC"/>
    <w:rsid w:val="00710FC7"/>
    <w:rsid w:val="00712626"/>
    <w:rsid w:val="00712E03"/>
    <w:rsid w:val="007140DA"/>
    <w:rsid w:val="007141A0"/>
    <w:rsid w:val="00716A89"/>
    <w:rsid w:val="00716B90"/>
    <w:rsid w:val="00717B82"/>
    <w:rsid w:val="007204D2"/>
    <w:rsid w:val="00720AB9"/>
    <w:rsid w:val="0072116D"/>
    <w:rsid w:val="007229EF"/>
    <w:rsid w:val="007242BC"/>
    <w:rsid w:val="00724AEC"/>
    <w:rsid w:val="00725208"/>
    <w:rsid w:val="007253B0"/>
    <w:rsid w:val="007253DA"/>
    <w:rsid w:val="00726052"/>
    <w:rsid w:val="0072677B"/>
    <w:rsid w:val="007267EC"/>
    <w:rsid w:val="00726B1A"/>
    <w:rsid w:val="00726F9B"/>
    <w:rsid w:val="00730B5B"/>
    <w:rsid w:val="00730FBC"/>
    <w:rsid w:val="0073300B"/>
    <w:rsid w:val="00733351"/>
    <w:rsid w:val="00735BB4"/>
    <w:rsid w:val="007363CF"/>
    <w:rsid w:val="00736DDE"/>
    <w:rsid w:val="00737AEA"/>
    <w:rsid w:val="007407DC"/>
    <w:rsid w:val="00742C86"/>
    <w:rsid w:val="00744BB3"/>
    <w:rsid w:val="00744D87"/>
    <w:rsid w:val="007458D8"/>
    <w:rsid w:val="007464AA"/>
    <w:rsid w:val="007465C3"/>
    <w:rsid w:val="00746FDC"/>
    <w:rsid w:val="0074732E"/>
    <w:rsid w:val="00747BF7"/>
    <w:rsid w:val="00750BBF"/>
    <w:rsid w:val="0075168C"/>
    <w:rsid w:val="00752187"/>
    <w:rsid w:val="00752398"/>
    <w:rsid w:val="0075251F"/>
    <w:rsid w:val="007534BA"/>
    <w:rsid w:val="007536B9"/>
    <w:rsid w:val="00754184"/>
    <w:rsid w:val="00755279"/>
    <w:rsid w:val="00755A9C"/>
    <w:rsid w:val="00755D07"/>
    <w:rsid w:val="007569C1"/>
    <w:rsid w:val="00757946"/>
    <w:rsid w:val="00757D11"/>
    <w:rsid w:val="00760074"/>
    <w:rsid w:val="007613D3"/>
    <w:rsid w:val="0076170E"/>
    <w:rsid w:val="00762D51"/>
    <w:rsid w:val="00762D60"/>
    <w:rsid w:val="007630DD"/>
    <w:rsid w:val="007641C7"/>
    <w:rsid w:val="00764E05"/>
    <w:rsid w:val="007657CC"/>
    <w:rsid w:val="00766A9A"/>
    <w:rsid w:val="00767236"/>
    <w:rsid w:val="0076767C"/>
    <w:rsid w:val="00767852"/>
    <w:rsid w:val="00767A6C"/>
    <w:rsid w:val="00770162"/>
    <w:rsid w:val="00770A9D"/>
    <w:rsid w:val="00770EA5"/>
    <w:rsid w:val="00771299"/>
    <w:rsid w:val="00771341"/>
    <w:rsid w:val="00771535"/>
    <w:rsid w:val="00771722"/>
    <w:rsid w:val="007727F9"/>
    <w:rsid w:val="00774B7C"/>
    <w:rsid w:val="00774C8B"/>
    <w:rsid w:val="00774E8D"/>
    <w:rsid w:val="00775714"/>
    <w:rsid w:val="007761B3"/>
    <w:rsid w:val="0077671B"/>
    <w:rsid w:val="0078020C"/>
    <w:rsid w:val="00780610"/>
    <w:rsid w:val="00780B29"/>
    <w:rsid w:val="007815AD"/>
    <w:rsid w:val="0078215F"/>
    <w:rsid w:val="00782360"/>
    <w:rsid w:val="0078285A"/>
    <w:rsid w:val="00784E80"/>
    <w:rsid w:val="00786130"/>
    <w:rsid w:val="00786813"/>
    <w:rsid w:val="00787035"/>
    <w:rsid w:val="00787DF8"/>
    <w:rsid w:val="007916EF"/>
    <w:rsid w:val="00791C7D"/>
    <w:rsid w:val="00791CE5"/>
    <w:rsid w:val="00791D17"/>
    <w:rsid w:val="00793B92"/>
    <w:rsid w:val="0079485A"/>
    <w:rsid w:val="007949EC"/>
    <w:rsid w:val="00794AF2"/>
    <w:rsid w:val="007954F0"/>
    <w:rsid w:val="007958FA"/>
    <w:rsid w:val="00796897"/>
    <w:rsid w:val="00796898"/>
    <w:rsid w:val="00796C1B"/>
    <w:rsid w:val="007979D8"/>
    <w:rsid w:val="00797B75"/>
    <w:rsid w:val="007A0275"/>
    <w:rsid w:val="007A066B"/>
    <w:rsid w:val="007A25FC"/>
    <w:rsid w:val="007A2A54"/>
    <w:rsid w:val="007A38F0"/>
    <w:rsid w:val="007A3E39"/>
    <w:rsid w:val="007A47CB"/>
    <w:rsid w:val="007A542F"/>
    <w:rsid w:val="007A66E8"/>
    <w:rsid w:val="007B0002"/>
    <w:rsid w:val="007B01DE"/>
    <w:rsid w:val="007B0503"/>
    <w:rsid w:val="007B17BD"/>
    <w:rsid w:val="007B1D44"/>
    <w:rsid w:val="007B336F"/>
    <w:rsid w:val="007B48C4"/>
    <w:rsid w:val="007B512A"/>
    <w:rsid w:val="007B533B"/>
    <w:rsid w:val="007B537A"/>
    <w:rsid w:val="007B55D3"/>
    <w:rsid w:val="007B6205"/>
    <w:rsid w:val="007B6212"/>
    <w:rsid w:val="007B65A9"/>
    <w:rsid w:val="007B6F8F"/>
    <w:rsid w:val="007B7592"/>
    <w:rsid w:val="007C0977"/>
    <w:rsid w:val="007C0F9E"/>
    <w:rsid w:val="007C0FF9"/>
    <w:rsid w:val="007C17EF"/>
    <w:rsid w:val="007C20CF"/>
    <w:rsid w:val="007C2896"/>
    <w:rsid w:val="007C2B3E"/>
    <w:rsid w:val="007C38BF"/>
    <w:rsid w:val="007C4056"/>
    <w:rsid w:val="007C45A6"/>
    <w:rsid w:val="007C555E"/>
    <w:rsid w:val="007C6320"/>
    <w:rsid w:val="007C6450"/>
    <w:rsid w:val="007C65AB"/>
    <w:rsid w:val="007C6C06"/>
    <w:rsid w:val="007C7935"/>
    <w:rsid w:val="007C7EF5"/>
    <w:rsid w:val="007C7FEF"/>
    <w:rsid w:val="007D05CD"/>
    <w:rsid w:val="007D0813"/>
    <w:rsid w:val="007D0B5D"/>
    <w:rsid w:val="007D0CE2"/>
    <w:rsid w:val="007D1968"/>
    <w:rsid w:val="007D1E03"/>
    <w:rsid w:val="007D22AD"/>
    <w:rsid w:val="007D2CF8"/>
    <w:rsid w:val="007D2EBF"/>
    <w:rsid w:val="007D379A"/>
    <w:rsid w:val="007D3CE5"/>
    <w:rsid w:val="007D3D08"/>
    <w:rsid w:val="007D45A8"/>
    <w:rsid w:val="007D465D"/>
    <w:rsid w:val="007D6ABB"/>
    <w:rsid w:val="007D6D82"/>
    <w:rsid w:val="007D7810"/>
    <w:rsid w:val="007D7ED0"/>
    <w:rsid w:val="007E004E"/>
    <w:rsid w:val="007E004F"/>
    <w:rsid w:val="007E0EBA"/>
    <w:rsid w:val="007E1E36"/>
    <w:rsid w:val="007E2A48"/>
    <w:rsid w:val="007E31C1"/>
    <w:rsid w:val="007E365B"/>
    <w:rsid w:val="007E366E"/>
    <w:rsid w:val="007E3FE6"/>
    <w:rsid w:val="007E44D6"/>
    <w:rsid w:val="007E45AD"/>
    <w:rsid w:val="007E460A"/>
    <w:rsid w:val="007E4EB8"/>
    <w:rsid w:val="007E4F5E"/>
    <w:rsid w:val="007E5469"/>
    <w:rsid w:val="007E5F4B"/>
    <w:rsid w:val="007E74A7"/>
    <w:rsid w:val="007E78D9"/>
    <w:rsid w:val="007F08F9"/>
    <w:rsid w:val="007F12C4"/>
    <w:rsid w:val="007F1B00"/>
    <w:rsid w:val="007F220A"/>
    <w:rsid w:val="007F3204"/>
    <w:rsid w:val="007F38D8"/>
    <w:rsid w:val="007F530A"/>
    <w:rsid w:val="007F5776"/>
    <w:rsid w:val="007F5FF4"/>
    <w:rsid w:val="007F6E65"/>
    <w:rsid w:val="007F7271"/>
    <w:rsid w:val="007F770B"/>
    <w:rsid w:val="007F77AE"/>
    <w:rsid w:val="0080074F"/>
    <w:rsid w:val="00800F2A"/>
    <w:rsid w:val="0080157B"/>
    <w:rsid w:val="00801AE1"/>
    <w:rsid w:val="00802345"/>
    <w:rsid w:val="008026BB"/>
    <w:rsid w:val="00802886"/>
    <w:rsid w:val="00802B72"/>
    <w:rsid w:val="00802BB2"/>
    <w:rsid w:val="00802C47"/>
    <w:rsid w:val="008036F3"/>
    <w:rsid w:val="00803ABB"/>
    <w:rsid w:val="008042B5"/>
    <w:rsid w:val="0080575D"/>
    <w:rsid w:val="00805ED6"/>
    <w:rsid w:val="0080618C"/>
    <w:rsid w:val="008068E8"/>
    <w:rsid w:val="00806C4B"/>
    <w:rsid w:val="00810537"/>
    <w:rsid w:val="00810F43"/>
    <w:rsid w:val="00811513"/>
    <w:rsid w:val="00811A9C"/>
    <w:rsid w:val="00812140"/>
    <w:rsid w:val="00812736"/>
    <w:rsid w:val="00813840"/>
    <w:rsid w:val="00813A37"/>
    <w:rsid w:val="00813CD0"/>
    <w:rsid w:val="00813F40"/>
    <w:rsid w:val="00814A1D"/>
    <w:rsid w:val="00814BFE"/>
    <w:rsid w:val="008150C3"/>
    <w:rsid w:val="00815347"/>
    <w:rsid w:val="00815B5B"/>
    <w:rsid w:val="00815C44"/>
    <w:rsid w:val="0081684B"/>
    <w:rsid w:val="00816BC0"/>
    <w:rsid w:val="00816CC0"/>
    <w:rsid w:val="00817195"/>
    <w:rsid w:val="00817B5F"/>
    <w:rsid w:val="008211E0"/>
    <w:rsid w:val="00821510"/>
    <w:rsid w:val="008229C3"/>
    <w:rsid w:val="00823D48"/>
    <w:rsid w:val="00825B11"/>
    <w:rsid w:val="0082636F"/>
    <w:rsid w:val="00826ABB"/>
    <w:rsid w:val="00826CD7"/>
    <w:rsid w:val="00827129"/>
    <w:rsid w:val="00827873"/>
    <w:rsid w:val="00827B02"/>
    <w:rsid w:val="0083114E"/>
    <w:rsid w:val="00831516"/>
    <w:rsid w:val="00831934"/>
    <w:rsid w:val="00831C84"/>
    <w:rsid w:val="00833343"/>
    <w:rsid w:val="00833478"/>
    <w:rsid w:val="00833B56"/>
    <w:rsid w:val="00833E2E"/>
    <w:rsid w:val="00834319"/>
    <w:rsid w:val="00834DAA"/>
    <w:rsid w:val="00835684"/>
    <w:rsid w:val="00835789"/>
    <w:rsid w:val="00835998"/>
    <w:rsid w:val="008359BD"/>
    <w:rsid w:val="008374D2"/>
    <w:rsid w:val="00837BFB"/>
    <w:rsid w:val="0084039B"/>
    <w:rsid w:val="008406A4"/>
    <w:rsid w:val="008419DF"/>
    <w:rsid w:val="00841B5C"/>
    <w:rsid w:val="008434CC"/>
    <w:rsid w:val="00843ACF"/>
    <w:rsid w:val="008443E3"/>
    <w:rsid w:val="00845591"/>
    <w:rsid w:val="00846D9E"/>
    <w:rsid w:val="00846F38"/>
    <w:rsid w:val="00850454"/>
    <w:rsid w:val="008505F7"/>
    <w:rsid w:val="00851130"/>
    <w:rsid w:val="0085189A"/>
    <w:rsid w:val="008525FB"/>
    <w:rsid w:val="00852660"/>
    <w:rsid w:val="00854089"/>
    <w:rsid w:val="008543B6"/>
    <w:rsid w:val="008564C2"/>
    <w:rsid w:val="00856821"/>
    <w:rsid w:val="00856A4B"/>
    <w:rsid w:val="00857899"/>
    <w:rsid w:val="008602EE"/>
    <w:rsid w:val="00861F2F"/>
    <w:rsid w:val="00864C20"/>
    <w:rsid w:val="00865F2C"/>
    <w:rsid w:val="00866621"/>
    <w:rsid w:val="00866954"/>
    <w:rsid w:val="00866E4F"/>
    <w:rsid w:val="00866E62"/>
    <w:rsid w:val="00866F79"/>
    <w:rsid w:val="0086779A"/>
    <w:rsid w:val="00867F70"/>
    <w:rsid w:val="0087275D"/>
    <w:rsid w:val="008728C7"/>
    <w:rsid w:val="00872D3C"/>
    <w:rsid w:val="00873ACE"/>
    <w:rsid w:val="00874077"/>
    <w:rsid w:val="00875EEC"/>
    <w:rsid w:val="00876111"/>
    <w:rsid w:val="008771D9"/>
    <w:rsid w:val="00880485"/>
    <w:rsid w:val="00880A0A"/>
    <w:rsid w:val="00880EB5"/>
    <w:rsid w:val="008814D3"/>
    <w:rsid w:val="008823BF"/>
    <w:rsid w:val="00882813"/>
    <w:rsid w:val="008838E9"/>
    <w:rsid w:val="0088445C"/>
    <w:rsid w:val="008852FB"/>
    <w:rsid w:val="00885654"/>
    <w:rsid w:val="00885672"/>
    <w:rsid w:val="00885BA6"/>
    <w:rsid w:val="00890CE1"/>
    <w:rsid w:val="008913B5"/>
    <w:rsid w:val="008919EC"/>
    <w:rsid w:val="008923F4"/>
    <w:rsid w:val="00892953"/>
    <w:rsid w:val="008934E0"/>
    <w:rsid w:val="008940C4"/>
    <w:rsid w:val="00894A35"/>
    <w:rsid w:val="00894B0A"/>
    <w:rsid w:val="008959BC"/>
    <w:rsid w:val="00895FC3"/>
    <w:rsid w:val="008966E3"/>
    <w:rsid w:val="008974A4"/>
    <w:rsid w:val="008A0943"/>
    <w:rsid w:val="008A122D"/>
    <w:rsid w:val="008A241E"/>
    <w:rsid w:val="008A29E7"/>
    <w:rsid w:val="008A354F"/>
    <w:rsid w:val="008A3FD2"/>
    <w:rsid w:val="008A40BC"/>
    <w:rsid w:val="008A554A"/>
    <w:rsid w:val="008B1E20"/>
    <w:rsid w:val="008B251A"/>
    <w:rsid w:val="008B3C06"/>
    <w:rsid w:val="008B4922"/>
    <w:rsid w:val="008B511F"/>
    <w:rsid w:val="008B6407"/>
    <w:rsid w:val="008B68FB"/>
    <w:rsid w:val="008B6D0E"/>
    <w:rsid w:val="008C2112"/>
    <w:rsid w:val="008C2904"/>
    <w:rsid w:val="008C3173"/>
    <w:rsid w:val="008C3A68"/>
    <w:rsid w:val="008C4B83"/>
    <w:rsid w:val="008C50E6"/>
    <w:rsid w:val="008C5C61"/>
    <w:rsid w:val="008C6CCE"/>
    <w:rsid w:val="008C6D5F"/>
    <w:rsid w:val="008C7123"/>
    <w:rsid w:val="008C7567"/>
    <w:rsid w:val="008D01E5"/>
    <w:rsid w:val="008D0218"/>
    <w:rsid w:val="008D0816"/>
    <w:rsid w:val="008D13EC"/>
    <w:rsid w:val="008D40E6"/>
    <w:rsid w:val="008D41DC"/>
    <w:rsid w:val="008D4224"/>
    <w:rsid w:val="008D47D9"/>
    <w:rsid w:val="008D4C6E"/>
    <w:rsid w:val="008D54A8"/>
    <w:rsid w:val="008D55B2"/>
    <w:rsid w:val="008D7FFB"/>
    <w:rsid w:val="008E00D2"/>
    <w:rsid w:val="008E0AB5"/>
    <w:rsid w:val="008E1A58"/>
    <w:rsid w:val="008E2EF9"/>
    <w:rsid w:val="008E4379"/>
    <w:rsid w:val="008E4772"/>
    <w:rsid w:val="008E486D"/>
    <w:rsid w:val="008E6914"/>
    <w:rsid w:val="008E7572"/>
    <w:rsid w:val="008F0092"/>
    <w:rsid w:val="008F03B1"/>
    <w:rsid w:val="008F28EC"/>
    <w:rsid w:val="008F2C20"/>
    <w:rsid w:val="008F3151"/>
    <w:rsid w:val="008F364A"/>
    <w:rsid w:val="008F3FA0"/>
    <w:rsid w:val="008F43E7"/>
    <w:rsid w:val="008F52DC"/>
    <w:rsid w:val="008F645A"/>
    <w:rsid w:val="008F6823"/>
    <w:rsid w:val="008F686C"/>
    <w:rsid w:val="008F6A16"/>
    <w:rsid w:val="008F76CE"/>
    <w:rsid w:val="00900ED7"/>
    <w:rsid w:val="00901491"/>
    <w:rsid w:val="00901595"/>
    <w:rsid w:val="00901C0D"/>
    <w:rsid w:val="00901CBC"/>
    <w:rsid w:val="00902194"/>
    <w:rsid w:val="0090230C"/>
    <w:rsid w:val="00902F87"/>
    <w:rsid w:val="00903243"/>
    <w:rsid w:val="00903821"/>
    <w:rsid w:val="00903A76"/>
    <w:rsid w:val="009044FD"/>
    <w:rsid w:val="00906227"/>
    <w:rsid w:val="0090658A"/>
    <w:rsid w:val="00906DAF"/>
    <w:rsid w:val="00910A71"/>
    <w:rsid w:val="00910D9B"/>
    <w:rsid w:val="0091135F"/>
    <w:rsid w:val="009118BC"/>
    <w:rsid w:val="0091364E"/>
    <w:rsid w:val="00914D24"/>
    <w:rsid w:val="00920520"/>
    <w:rsid w:val="009205D3"/>
    <w:rsid w:val="00920642"/>
    <w:rsid w:val="00920ECD"/>
    <w:rsid w:val="009219AA"/>
    <w:rsid w:val="009220DF"/>
    <w:rsid w:val="009226D8"/>
    <w:rsid w:val="00923143"/>
    <w:rsid w:val="009234BB"/>
    <w:rsid w:val="00923AEA"/>
    <w:rsid w:val="009245A7"/>
    <w:rsid w:val="00924E05"/>
    <w:rsid w:val="00925706"/>
    <w:rsid w:val="00925DF6"/>
    <w:rsid w:val="00926586"/>
    <w:rsid w:val="00926ED5"/>
    <w:rsid w:val="0092775D"/>
    <w:rsid w:val="0092778C"/>
    <w:rsid w:val="00930702"/>
    <w:rsid w:val="00931567"/>
    <w:rsid w:val="00931A13"/>
    <w:rsid w:val="0093242F"/>
    <w:rsid w:val="00932831"/>
    <w:rsid w:val="00932CF3"/>
    <w:rsid w:val="0093343E"/>
    <w:rsid w:val="00934604"/>
    <w:rsid w:val="00934BC0"/>
    <w:rsid w:val="00934EFF"/>
    <w:rsid w:val="009354F9"/>
    <w:rsid w:val="0093715B"/>
    <w:rsid w:val="00937DB3"/>
    <w:rsid w:val="0094005E"/>
    <w:rsid w:val="00941AF4"/>
    <w:rsid w:val="00941B9E"/>
    <w:rsid w:val="0094239C"/>
    <w:rsid w:val="009425BF"/>
    <w:rsid w:val="00942ADB"/>
    <w:rsid w:val="00942B88"/>
    <w:rsid w:val="00943DD6"/>
    <w:rsid w:val="00944319"/>
    <w:rsid w:val="00945B53"/>
    <w:rsid w:val="0094642C"/>
    <w:rsid w:val="00946CE4"/>
    <w:rsid w:val="00946FAD"/>
    <w:rsid w:val="009473B9"/>
    <w:rsid w:val="00950415"/>
    <w:rsid w:val="0095078A"/>
    <w:rsid w:val="00950964"/>
    <w:rsid w:val="00950F15"/>
    <w:rsid w:val="00951043"/>
    <w:rsid w:val="0095109D"/>
    <w:rsid w:val="0095115A"/>
    <w:rsid w:val="0095159D"/>
    <w:rsid w:val="00951C52"/>
    <w:rsid w:val="0095372E"/>
    <w:rsid w:val="00953F29"/>
    <w:rsid w:val="00954A4D"/>
    <w:rsid w:val="009563A3"/>
    <w:rsid w:val="00956630"/>
    <w:rsid w:val="00957C78"/>
    <w:rsid w:val="00960C1A"/>
    <w:rsid w:val="00960F73"/>
    <w:rsid w:val="009611B8"/>
    <w:rsid w:val="0096266E"/>
    <w:rsid w:val="009629BB"/>
    <w:rsid w:val="00963A9D"/>
    <w:rsid w:val="009650B4"/>
    <w:rsid w:val="009656C2"/>
    <w:rsid w:val="00967632"/>
    <w:rsid w:val="009711F5"/>
    <w:rsid w:val="009717EF"/>
    <w:rsid w:val="0097180E"/>
    <w:rsid w:val="00972289"/>
    <w:rsid w:val="009729A5"/>
    <w:rsid w:val="00973462"/>
    <w:rsid w:val="00973C1E"/>
    <w:rsid w:val="00974365"/>
    <w:rsid w:val="00975666"/>
    <w:rsid w:val="009763FB"/>
    <w:rsid w:val="009805EB"/>
    <w:rsid w:val="00980D9D"/>
    <w:rsid w:val="00981177"/>
    <w:rsid w:val="009828BE"/>
    <w:rsid w:val="00983334"/>
    <w:rsid w:val="0098538E"/>
    <w:rsid w:val="00985D81"/>
    <w:rsid w:val="0098647B"/>
    <w:rsid w:val="009875DC"/>
    <w:rsid w:val="009877A1"/>
    <w:rsid w:val="00990417"/>
    <w:rsid w:val="00990C04"/>
    <w:rsid w:val="00991775"/>
    <w:rsid w:val="009922A8"/>
    <w:rsid w:val="00992929"/>
    <w:rsid w:val="00993347"/>
    <w:rsid w:val="009939A8"/>
    <w:rsid w:val="00994A2F"/>
    <w:rsid w:val="00994B86"/>
    <w:rsid w:val="0099588B"/>
    <w:rsid w:val="00995B37"/>
    <w:rsid w:val="00995B3E"/>
    <w:rsid w:val="00995F6E"/>
    <w:rsid w:val="00996C43"/>
    <w:rsid w:val="009A37B3"/>
    <w:rsid w:val="009A3B8A"/>
    <w:rsid w:val="009A40F9"/>
    <w:rsid w:val="009A413C"/>
    <w:rsid w:val="009A45DA"/>
    <w:rsid w:val="009A6082"/>
    <w:rsid w:val="009A715C"/>
    <w:rsid w:val="009A7A47"/>
    <w:rsid w:val="009A7D00"/>
    <w:rsid w:val="009B0494"/>
    <w:rsid w:val="009B262A"/>
    <w:rsid w:val="009B29D5"/>
    <w:rsid w:val="009B2AF7"/>
    <w:rsid w:val="009B2DF8"/>
    <w:rsid w:val="009B4359"/>
    <w:rsid w:val="009B4EA0"/>
    <w:rsid w:val="009B5DA8"/>
    <w:rsid w:val="009B696E"/>
    <w:rsid w:val="009B72F9"/>
    <w:rsid w:val="009B77A7"/>
    <w:rsid w:val="009C091F"/>
    <w:rsid w:val="009C0EE1"/>
    <w:rsid w:val="009C0F68"/>
    <w:rsid w:val="009C347A"/>
    <w:rsid w:val="009C4A98"/>
    <w:rsid w:val="009C50E8"/>
    <w:rsid w:val="009C56C6"/>
    <w:rsid w:val="009C570A"/>
    <w:rsid w:val="009C6612"/>
    <w:rsid w:val="009C6FD0"/>
    <w:rsid w:val="009C70C2"/>
    <w:rsid w:val="009C72C0"/>
    <w:rsid w:val="009C78FF"/>
    <w:rsid w:val="009D1EAC"/>
    <w:rsid w:val="009D2654"/>
    <w:rsid w:val="009D36FD"/>
    <w:rsid w:val="009D42D9"/>
    <w:rsid w:val="009D4634"/>
    <w:rsid w:val="009D5485"/>
    <w:rsid w:val="009D6196"/>
    <w:rsid w:val="009D6532"/>
    <w:rsid w:val="009D7BDD"/>
    <w:rsid w:val="009D7BF1"/>
    <w:rsid w:val="009E1DE1"/>
    <w:rsid w:val="009E4743"/>
    <w:rsid w:val="009E49A5"/>
    <w:rsid w:val="009E49D8"/>
    <w:rsid w:val="009E4D68"/>
    <w:rsid w:val="009E4F10"/>
    <w:rsid w:val="009E59CA"/>
    <w:rsid w:val="009E5A83"/>
    <w:rsid w:val="009E5B35"/>
    <w:rsid w:val="009E5B6E"/>
    <w:rsid w:val="009E660E"/>
    <w:rsid w:val="009E7BF5"/>
    <w:rsid w:val="009F0CD1"/>
    <w:rsid w:val="009F1082"/>
    <w:rsid w:val="009F1269"/>
    <w:rsid w:val="009F25A4"/>
    <w:rsid w:val="009F27BA"/>
    <w:rsid w:val="009F2955"/>
    <w:rsid w:val="009F2A15"/>
    <w:rsid w:val="009F3400"/>
    <w:rsid w:val="009F396A"/>
    <w:rsid w:val="009F3B01"/>
    <w:rsid w:val="009F3B3F"/>
    <w:rsid w:val="009F45DB"/>
    <w:rsid w:val="009F4744"/>
    <w:rsid w:val="009F521E"/>
    <w:rsid w:val="009F5EEB"/>
    <w:rsid w:val="009F61F8"/>
    <w:rsid w:val="009F6771"/>
    <w:rsid w:val="009F67D2"/>
    <w:rsid w:val="009F695B"/>
    <w:rsid w:val="009F709A"/>
    <w:rsid w:val="00A003C6"/>
    <w:rsid w:val="00A0065B"/>
    <w:rsid w:val="00A0072D"/>
    <w:rsid w:val="00A00825"/>
    <w:rsid w:val="00A00C25"/>
    <w:rsid w:val="00A00F3A"/>
    <w:rsid w:val="00A01233"/>
    <w:rsid w:val="00A0142E"/>
    <w:rsid w:val="00A02E2F"/>
    <w:rsid w:val="00A0513C"/>
    <w:rsid w:val="00A05EC8"/>
    <w:rsid w:val="00A06AFF"/>
    <w:rsid w:val="00A07630"/>
    <w:rsid w:val="00A0788B"/>
    <w:rsid w:val="00A07A09"/>
    <w:rsid w:val="00A07DA7"/>
    <w:rsid w:val="00A10D86"/>
    <w:rsid w:val="00A111D2"/>
    <w:rsid w:val="00A112A3"/>
    <w:rsid w:val="00A12004"/>
    <w:rsid w:val="00A121E0"/>
    <w:rsid w:val="00A130C8"/>
    <w:rsid w:val="00A13AFB"/>
    <w:rsid w:val="00A14045"/>
    <w:rsid w:val="00A15AEA"/>
    <w:rsid w:val="00A15BEC"/>
    <w:rsid w:val="00A16A8E"/>
    <w:rsid w:val="00A17525"/>
    <w:rsid w:val="00A22046"/>
    <w:rsid w:val="00A2239F"/>
    <w:rsid w:val="00A228FC"/>
    <w:rsid w:val="00A233B9"/>
    <w:rsid w:val="00A23967"/>
    <w:rsid w:val="00A25A55"/>
    <w:rsid w:val="00A25C96"/>
    <w:rsid w:val="00A26CAD"/>
    <w:rsid w:val="00A26D9F"/>
    <w:rsid w:val="00A274A8"/>
    <w:rsid w:val="00A3043B"/>
    <w:rsid w:val="00A31293"/>
    <w:rsid w:val="00A3178C"/>
    <w:rsid w:val="00A31BEB"/>
    <w:rsid w:val="00A31C8F"/>
    <w:rsid w:val="00A32E7F"/>
    <w:rsid w:val="00A3314F"/>
    <w:rsid w:val="00A3542A"/>
    <w:rsid w:val="00A35C6F"/>
    <w:rsid w:val="00A37332"/>
    <w:rsid w:val="00A37401"/>
    <w:rsid w:val="00A3769E"/>
    <w:rsid w:val="00A4029D"/>
    <w:rsid w:val="00A4039D"/>
    <w:rsid w:val="00A408C5"/>
    <w:rsid w:val="00A40F41"/>
    <w:rsid w:val="00A41248"/>
    <w:rsid w:val="00A43821"/>
    <w:rsid w:val="00A43AD8"/>
    <w:rsid w:val="00A44321"/>
    <w:rsid w:val="00A4474D"/>
    <w:rsid w:val="00A450B9"/>
    <w:rsid w:val="00A462CB"/>
    <w:rsid w:val="00A466C2"/>
    <w:rsid w:val="00A4681B"/>
    <w:rsid w:val="00A46C86"/>
    <w:rsid w:val="00A47CC4"/>
    <w:rsid w:val="00A47CEC"/>
    <w:rsid w:val="00A47E70"/>
    <w:rsid w:val="00A5047F"/>
    <w:rsid w:val="00A50A99"/>
    <w:rsid w:val="00A51DB5"/>
    <w:rsid w:val="00A51F1F"/>
    <w:rsid w:val="00A533BD"/>
    <w:rsid w:val="00A53BFA"/>
    <w:rsid w:val="00A5446B"/>
    <w:rsid w:val="00A5469D"/>
    <w:rsid w:val="00A54D8A"/>
    <w:rsid w:val="00A55D76"/>
    <w:rsid w:val="00A566EF"/>
    <w:rsid w:val="00A56E7F"/>
    <w:rsid w:val="00A62154"/>
    <w:rsid w:val="00A64E3D"/>
    <w:rsid w:val="00A65681"/>
    <w:rsid w:val="00A65AF5"/>
    <w:rsid w:val="00A65B59"/>
    <w:rsid w:val="00A67960"/>
    <w:rsid w:val="00A70954"/>
    <w:rsid w:val="00A71708"/>
    <w:rsid w:val="00A7252D"/>
    <w:rsid w:val="00A73D48"/>
    <w:rsid w:val="00A76AC9"/>
    <w:rsid w:val="00A77992"/>
    <w:rsid w:val="00A77C98"/>
    <w:rsid w:val="00A80393"/>
    <w:rsid w:val="00A80A5D"/>
    <w:rsid w:val="00A81313"/>
    <w:rsid w:val="00A81D88"/>
    <w:rsid w:val="00A82088"/>
    <w:rsid w:val="00A82EDF"/>
    <w:rsid w:val="00A832F8"/>
    <w:rsid w:val="00A833F4"/>
    <w:rsid w:val="00A844D1"/>
    <w:rsid w:val="00A85CBC"/>
    <w:rsid w:val="00A85DAB"/>
    <w:rsid w:val="00A8683F"/>
    <w:rsid w:val="00A86F6F"/>
    <w:rsid w:val="00A8764C"/>
    <w:rsid w:val="00A916B8"/>
    <w:rsid w:val="00A92047"/>
    <w:rsid w:val="00A93D61"/>
    <w:rsid w:val="00A94AF1"/>
    <w:rsid w:val="00A94EEB"/>
    <w:rsid w:val="00A95D03"/>
    <w:rsid w:val="00A9792B"/>
    <w:rsid w:val="00A97E57"/>
    <w:rsid w:val="00A97E80"/>
    <w:rsid w:val="00AA0AA9"/>
    <w:rsid w:val="00AA1165"/>
    <w:rsid w:val="00AA131B"/>
    <w:rsid w:val="00AA21C6"/>
    <w:rsid w:val="00AA2258"/>
    <w:rsid w:val="00AA270D"/>
    <w:rsid w:val="00AA2F81"/>
    <w:rsid w:val="00AA338D"/>
    <w:rsid w:val="00AA3B17"/>
    <w:rsid w:val="00AA43E0"/>
    <w:rsid w:val="00AA4B26"/>
    <w:rsid w:val="00AA4C43"/>
    <w:rsid w:val="00AA51C5"/>
    <w:rsid w:val="00AA522F"/>
    <w:rsid w:val="00AA53AD"/>
    <w:rsid w:val="00AA62F3"/>
    <w:rsid w:val="00AB09B4"/>
    <w:rsid w:val="00AB0B0B"/>
    <w:rsid w:val="00AB15A9"/>
    <w:rsid w:val="00AB201F"/>
    <w:rsid w:val="00AB2A01"/>
    <w:rsid w:val="00AB2E13"/>
    <w:rsid w:val="00AB3913"/>
    <w:rsid w:val="00AB48A0"/>
    <w:rsid w:val="00AB4DE6"/>
    <w:rsid w:val="00AB5C39"/>
    <w:rsid w:val="00AB6037"/>
    <w:rsid w:val="00AB66A8"/>
    <w:rsid w:val="00AB6B75"/>
    <w:rsid w:val="00AB72BF"/>
    <w:rsid w:val="00AB7451"/>
    <w:rsid w:val="00AB7884"/>
    <w:rsid w:val="00AC0F76"/>
    <w:rsid w:val="00AC45C1"/>
    <w:rsid w:val="00AC4A40"/>
    <w:rsid w:val="00AC4C4A"/>
    <w:rsid w:val="00AC530D"/>
    <w:rsid w:val="00AC5FC6"/>
    <w:rsid w:val="00AC6352"/>
    <w:rsid w:val="00AC6441"/>
    <w:rsid w:val="00AC6479"/>
    <w:rsid w:val="00AC682A"/>
    <w:rsid w:val="00AC71B2"/>
    <w:rsid w:val="00AC79D2"/>
    <w:rsid w:val="00AC7DF5"/>
    <w:rsid w:val="00AC7F6C"/>
    <w:rsid w:val="00AD0AB2"/>
    <w:rsid w:val="00AD0ABA"/>
    <w:rsid w:val="00AD128A"/>
    <w:rsid w:val="00AD50F7"/>
    <w:rsid w:val="00AD5DE4"/>
    <w:rsid w:val="00AD6CE6"/>
    <w:rsid w:val="00AD743E"/>
    <w:rsid w:val="00AD7593"/>
    <w:rsid w:val="00AD77CB"/>
    <w:rsid w:val="00AE0A08"/>
    <w:rsid w:val="00AE0D11"/>
    <w:rsid w:val="00AE13B0"/>
    <w:rsid w:val="00AE1462"/>
    <w:rsid w:val="00AE16E8"/>
    <w:rsid w:val="00AE202D"/>
    <w:rsid w:val="00AE37CD"/>
    <w:rsid w:val="00AE52F8"/>
    <w:rsid w:val="00AE5A5D"/>
    <w:rsid w:val="00AE6186"/>
    <w:rsid w:val="00AE7443"/>
    <w:rsid w:val="00AE7499"/>
    <w:rsid w:val="00AE7CD8"/>
    <w:rsid w:val="00AF0014"/>
    <w:rsid w:val="00AF00B7"/>
    <w:rsid w:val="00AF1458"/>
    <w:rsid w:val="00AF15AC"/>
    <w:rsid w:val="00AF1A08"/>
    <w:rsid w:val="00AF3EE9"/>
    <w:rsid w:val="00AF428F"/>
    <w:rsid w:val="00AF5D47"/>
    <w:rsid w:val="00AF6266"/>
    <w:rsid w:val="00AF64CD"/>
    <w:rsid w:val="00AF73EA"/>
    <w:rsid w:val="00B003A8"/>
    <w:rsid w:val="00B01309"/>
    <w:rsid w:val="00B01995"/>
    <w:rsid w:val="00B01A89"/>
    <w:rsid w:val="00B02CF8"/>
    <w:rsid w:val="00B05528"/>
    <w:rsid w:val="00B05ACE"/>
    <w:rsid w:val="00B068A1"/>
    <w:rsid w:val="00B06A69"/>
    <w:rsid w:val="00B07091"/>
    <w:rsid w:val="00B106FD"/>
    <w:rsid w:val="00B110CA"/>
    <w:rsid w:val="00B11CC7"/>
    <w:rsid w:val="00B124E9"/>
    <w:rsid w:val="00B12BD4"/>
    <w:rsid w:val="00B13B9F"/>
    <w:rsid w:val="00B14FCC"/>
    <w:rsid w:val="00B1525F"/>
    <w:rsid w:val="00B1576D"/>
    <w:rsid w:val="00B161B9"/>
    <w:rsid w:val="00B16CE2"/>
    <w:rsid w:val="00B17411"/>
    <w:rsid w:val="00B17889"/>
    <w:rsid w:val="00B17DED"/>
    <w:rsid w:val="00B20A75"/>
    <w:rsid w:val="00B21E78"/>
    <w:rsid w:val="00B226A9"/>
    <w:rsid w:val="00B22F37"/>
    <w:rsid w:val="00B2478E"/>
    <w:rsid w:val="00B250A4"/>
    <w:rsid w:val="00B258BB"/>
    <w:rsid w:val="00B25B10"/>
    <w:rsid w:val="00B25C36"/>
    <w:rsid w:val="00B25F8E"/>
    <w:rsid w:val="00B2609E"/>
    <w:rsid w:val="00B266A0"/>
    <w:rsid w:val="00B26D7E"/>
    <w:rsid w:val="00B27FA1"/>
    <w:rsid w:val="00B30150"/>
    <w:rsid w:val="00B3301A"/>
    <w:rsid w:val="00B33C1C"/>
    <w:rsid w:val="00B33E76"/>
    <w:rsid w:val="00B34A43"/>
    <w:rsid w:val="00B34E52"/>
    <w:rsid w:val="00B357AF"/>
    <w:rsid w:val="00B358A9"/>
    <w:rsid w:val="00B35E73"/>
    <w:rsid w:val="00B35F55"/>
    <w:rsid w:val="00B3631B"/>
    <w:rsid w:val="00B378EF"/>
    <w:rsid w:val="00B37EF5"/>
    <w:rsid w:val="00B40410"/>
    <w:rsid w:val="00B41E37"/>
    <w:rsid w:val="00B42594"/>
    <w:rsid w:val="00B434EA"/>
    <w:rsid w:val="00B43705"/>
    <w:rsid w:val="00B447E9"/>
    <w:rsid w:val="00B452B6"/>
    <w:rsid w:val="00B46AEC"/>
    <w:rsid w:val="00B46CCB"/>
    <w:rsid w:val="00B47C82"/>
    <w:rsid w:val="00B50FEF"/>
    <w:rsid w:val="00B52330"/>
    <w:rsid w:val="00B53C3F"/>
    <w:rsid w:val="00B53CEF"/>
    <w:rsid w:val="00B53D73"/>
    <w:rsid w:val="00B550B1"/>
    <w:rsid w:val="00B55643"/>
    <w:rsid w:val="00B560FF"/>
    <w:rsid w:val="00B56ABC"/>
    <w:rsid w:val="00B56F59"/>
    <w:rsid w:val="00B57AA2"/>
    <w:rsid w:val="00B6021B"/>
    <w:rsid w:val="00B610F7"/>
    <w:rsid w:val="00B64B08"/>
    <w:rsid w:val="00B666FC"/>
    <w:rsid w:val="00B66841"/>
    <w:rsid w:val="00B66CD3"/>
    <w:rsid w:val="00B67B05"/>
    <w:rsid w:val="00B70044"/>
    <w:rsid w:val="00B70AC2"/>
    <w:rsid w:val="00B70F1B"/>
    <w:rsid w:val="00B70F1E"/>
    <w:rsid w:val="00B71053"/>
    <w:rsid w:val="00B718A2"/>
    <w:rsid w:val="00B71CA5"/>
    <w:rsid w:val="00B72018"/>
    <w:rsid w:val="00B73176"/>
    <w:rsid w:val="00B73CCD"/>
    <w:rsid w:val="00B75021"/>
    <w:rsid w:val="00B75EA8"/>
    <w:rsid w:val="00B76F78"/>
    <w:rsid w:val="00B770AD"/>
    <w:rsid w:val="00B770CB"/>
    <w:rsid w:val="00B7731F"/>
    <w:rsid w:val="00B77B41"/>
    <w:rsid w:val="00B80D28"/>
    <w:rsid w:val="00B8120C"/>
    <w:rsid w:val="00B813D5"/>
    <w:rsid w:val="00B83FA3"/>
    <w:rsid w:val="00B85524"/>
    <w:rsid w:val="00B85626"/>
    <w:rsid w:val="00B87038"/>
    <w:rsid w:val="00B870D2"/>
    <w:rsid w:val="00B902A3"/>
    <w:rsid w:val="00B9054B"/>
    <w:rsid w:val="00B905FA"/>
    <w:rsid w:val="00B91699"/>
    <w:rsid w:val="00B917E4"/>
    <w:rsid w:val="00B9208F"/>
    <w:rsid w:val="00B930FB"/>
    <w:rsid w:val="00B940B4"/>
    <w:rsid w:val="00B9426B"/>
    <w:rsid w:val="00B95D5F"/>
    <w:rsid w:val="00B961E4"/>
    <w:rsid w:val="00B9795E"/>
    <w:rsid w:val="00BA202C"/>
    <w:rsid w:val="00BA303C"/>
    <w:rsid w:val="00BA39A9"/>
    <w:rsid w:val="00BA3A5D"/>
    <w:rsid w:val="00BA3FCA"/>
    <w:rsid w:val="00BA5719"/>
    <w:rsid w:val="00BA5A77"/>
    <w:rsid w:val="00BA5C36"/>
    <w:rsid w:val="00BA7047"/>
    <w:rsid w:val="00BB034A"/>
    <w:rsid w:val="00BB03AE"/>
    <w:rsid w:val="00BB0812"/>
    <w:rsid w:val="00BB16ED"/>
    <w:rsid w:val="00BB2595"/>
    <w:rsid w:val="00BB40FD"/>
    <w:rsid w:val="00BB4F3B"/>
    <w:rsid w:val="00BB533D"/>
    <w:rsid w:val="00BB5DFC"/>
    <w:rsid w:val="00BB6726"/>
    <w:rsid w:val="00BB67BA"/>
    <w:rsid w:val="00BB6920"/>
    <w:rsid w:val="00BB750C"/>
    <w:rsid w:val="00BB760E"/>
    <w:rsid w:val="00BC0399"/>
    <w:rsid w:val="00BC0FD6"/>
    <w:rsid w:val="00BC1C78"/>
    <w:rsid w:val="00BC2177"/>
    <w:rsid w:val="00BC3CAC"/>
    <w:rsid w:val="00BC3FE3"/>
    <w:rsid w:val="00BC523C"/>
    <w:rsid w:val="00BC6A3C"/>
    <w:rsid w:val="00BC7B54"/>
    <w:rsid w:val="00BC7E72"/>
    <w:rsid w:val="00BD0BF2"/>
    <w:rsid w:val="00BD16B0"/>
    <w:rsid w:val="00BD1C4D"/>
    <w:rsid w:val="00BD1EF3"/>
    <w:rsid w:val="00BD279D"/>
    <w:rsid w:val="00BD2AAD"/>
    <w:rsid w:val="00BD4029"/>
    <w:rsid w:val="00BD523D"/>
    <w:rsid w:val="00BD58E0"/>
    <w:rsid w:val="00BD65A7"/>
    <w:rsid w:val="00BD6930"/>
    <w:rsid w:val="00BD7199"/>
    <w:rsid w:val="00BD7E42"/>
    <w:rsid w:val="00BE0022"/>
    <w:rsid w:val="00BE2379"/>
    <w:rsid w:val="00BE318E"/>
    <w:rsid w:val="00BE3C6B"/>
    <w:rsid w:val="00BE3E27"/>
    <w:rsid w:val="00BE45EA"/>
    <w:rsid w:val="00BE491E"/>
    <w:rsid w:val="00BE55C7"/>
    <w:rsid w:val="00BE5F8B"/>
    <w:rsid w:val="00BE66CA"/>
    <w:rsid w:val="00BE7566"/>
    <w:rsid w:val="00BF0914"/>
    <w:rsid w:val="00BF234B"/>
    <w:rsid w:val="00BF2411"/>
    <w:rsid w:val="00BF40C0"/>
    <w:rsid w:val="00BF415B"/>
    <w:rsid w:val="00BF4EAA"/>
    <w:rsid w:val="00BF5CF0"/>
    <w:rsid w:val="00BF6510"/>
    <w:rsid w:val="00BF703E"/>
    <w:rsid w:val="00BF70B5"/>
    <w:rsid w:val="00BF7671"/>
    <w:rsid w:val="00C00995"/>
    <w:rsid w:val="00C03FC9"/>
    <w:rsid w:val="00C049CC"/>
    <w:rsid w:val="00C0555A"/>
    <w:rsid w:val="00C05BE7"/>
    <w:rsid w:val="00C062BF"/>
    <w:rsid w:val="00C07354"/>
    <w:rsid w:val="00C074EC"/>
    <w:rsid w:val="00C129D4"/>
    <w:rsid w:val="00C12A2A"/>
    <w:rsid w:val="00C13B39"/>
    <w:rsid w:val="00C13C1D"/>
    <w:rsid w:val="00C140CE"/>
    <w:rsid w:val="00C14112"/>
    <w:rsid w:val="00C14C81"/>
    <w:rsid w:val="00C14C9B"/>
    <w:rsid w:val="00C15460"/>
    <w:rsid w:val="00C1548D"/>
    <w:rsid w:val="00C160F7"/>
    <w:rsid w:val="00C164E6"/>
    <w:rsid w:val="00C17167"/>
    <w:rsid w:val="00C17B74"/>
    <w:rsid w:val="00C17CC2"/>
    <w:rsid w:val="00C200CD"/>
    <w:rsid w:val="00C21C0D"/>
    <w:rsid w:val="00C22061"/>
    <w:rsid w:val="00C22A17"/>
    <w:rsid w:val="00C239C0"/>
    <w:rsid w:val="00C24896"/>
    <w:rsid w:val="00C24BC1"/>
    <w:rsid w:val="00C25745"/>
    <w:rsid w:val="00C25D78"/>
    <w:rsid w:val="00C26933"/>
    <w:rsid w:val="00C26E4A"/>
    <w:rsid w:val="00C27050"/>
    <w:rsid w:val="00C27065"/>
    <w:rsid w:val="00C30E3E"/>
    <w:rsid w:val="00C30F67"/>
    <w:rsid w:val="00C31514"/>
    <w:rsid w:val="00C317D2"/>
    <w:rsid w:val="00C31AB9"/>
    <w:rsid w:val="00C329BB"/>
    <w:rsid w:val="00C33F82"/>
    <w:rsid w:val="00C3550A"/>
    <w:rsid w:val="00C35E2F"/>
    <w:rsid w:val="00C3620B"/>
    <w:rsid w:val="00C36DFD"/>
    <w:rsid w:val="00C3715F"/>
    <w:rsid w:val="00C37474"/>
    <w:rsid w:val="00C40107"/>
    <w:rsid w:val="00C40A7D"/>
    <w:rsid w:val="00C412E9"/>
    <w:rsid w:val="00C41C1F"/>
    <w:rsid w:val="00C41FAA"/>
    <w:rsid w:val="00C4290A"/>
    <w:rsid w:val="00C44308"/>
    <w:rsid w:val="00C45F63"/>
    <w:rsid w:val="00C460B7"/>
    <w:rsid w:val="00C463C0"/>
    <w:rsid w:val="00C50A52"/>
    <w:rsid w:val="00C514D7"/>
    <w:rsid w:val="00C52162"/>
    <w:rsid w:val="00C5321E"/>
    <w:rsid w:val="00C53B1F"/>
    <w:rsid w:val="00C55441"/>
    <w:rsid w:val="00C558C5"/>
    <w:rsid w:val="00C55C9C"/>
    <w:rsid w:val="00C5669B"/>
    <w:rsid w:val="00C57064"/>
    <w:rsid w:val="00C572E6"/>
    <w:rsid w:val="00C57ED4"/>
    <w:rsid w:val="00C606EE"/>
    <w:rsid w:val="00C612EB"/>
    <w:rsid w:val="00C61AE3"/>
    <w:rsid w:val="00C61B70"/>
    <w:rsid w:val="00C62EEC"/>
    <w:rsid w:val="00C63DC4"/>
    <w:rsid w:val="00C64CCD"/>
    <w:rsid w:val="00C64EA5"/>
    <w:rsid w:val="00C65889"/>
    <w:rsid w:val="00C65B5B"/>
    <w:rsid w:val="00C65CF4"/>
    <w:rsid w:val="00C66579"/>
    <w:rsid w:val="00C667E7"/>
    <w:rsid w:val="00C706BC"/>
    <w:rsid w:val="00C70934"/>
    <w:rsid w:val="00C7235C"/>
    <w:rsid w:val="00C72B3E"/>
    <w:rsid w:val="00C7380B"/>
    <w:rsid w:val="00C738BA"/>
    <w:rsid w:val="00C73DB9"/>
    <w:rsid w:val="00C74678"/>
    <w:rsid w:val="00C748C5"/>
    <w:rsid w:val="00C7720E"/>
    <w:rsid w:val="00C81528"/>
    <w:rsid w:val="00C828AD"/>
    <w:rsid w:val="00C828B2"/>
    <w:rsid w:val="00C8344B"/>
    <w:rsid w:val="00C83551"/>
    <w:rsid w:val="00C842A6"/>
    <w:rsid w:val="00C843B1"/>
    <w:rsid w:val="00C8500F"/>
    <w:rsid w:val="00C856FB"/>
    <w:rsid w:val="00C87012"/>
    <w:rsid w:val="00C8741D"/>
    <w:rsid w:val="00C87F19"/>
    <w:rsid w:val="00C9092D"/>
    <w:rsid w:val="00C909EF"/>
    <w:rsid w:val="00C91610"/>
    <w:rsid w:val="00C9425B"/>
    <w:rsid w:val="00C94421"/>
    <w:rsid w:val="00C948E6"/>
    <w:rsid w:val="00C94A76"/>
    <w:rsid w:val="00C9532E"/>
    <w:rsid w:val="00C95985"/>
    <w:rsid w:val="00C96E06"/>
    <w:rsid w:val="00C97877"/>
    <w:rsid w:val="00CA1229"/>
    <w:rsid w:val="00CA1472"/>
    <w:rsid w:val="00CA171A"/>
    <w:rsid w:val="00CA1BA8"/>
    <w:rsid w:val="00CA2347"/>
    <w:rsid w:val="00CA2543"/>
    <w:rsid w:val="00CA25C3"/>
    <w:rsid w:val="00CA398E"/>
    <w:rsid w:val="00CA42E3"/>
    <w:rsid w:val="00CA562B"/>
    <w:rsid w:val="00CA5EBE"/>
    <w:rsid w:val="00CA608C"/>
    <w:rsid w:val="00CA638D"/>
    <w:rsid w:val="00CA6972"/>
    <w:rsid w:val="00CA7765"/>
    <w:rsid w:val="00CA784C"/>
    <w:rsid w:val="00CB2190"/>
    <w:rsid w:val="00CB413A"/>
    <w:rsid w:val="00CB427D"/>
    <w:rsid w:val="00CB56CB"/>
    <w:rsid w:val="00CB5943"/>
    <w:rsid w:val="00CB6175"/>
    <w:rsid w:val="00CB6C8F"/>
    <w:rsid w:val="00CB7614"/>
    <w:rsid w:val="00CB7F4C"/>
    <w:rsid w:val="00CC0025"/>
    <w:rsid w:val="00CC0244"/>
    <w:rsid w:val="00CC0411"/>
    <w:rsid w:val="00CC2250"/>
    <w:rsid w:val="00CC296A"/>
    <w:rsid w:val="00CC2AFD"/>
    <w:rsid w:val="00CC2E03"/>
    <w:rsid w:val="00CC3660"/>
    <w:rsid w:val="00CC3F96"/>
    <w:rsid w:val="00CC4A7C"/>
    <w:rsid w:val="00CC5026"/>
    <w:rsid w:val="00CC6068"/>
    <w:rsid w:val="00CC6329"/>
    <w:rsid w:val="00CC7940"/>
    <w:rsid w:val="00CC7B00"/>
    <w:rsid w:val="00CD01B9"/>
    <w:rsid w:val="00CD05A4"/>
    <w:rsid w:val="00CD16D4"/>
    <w:rsid w:val="00CD19F7"/>
    <w:rsid w:val="00CD1B91"/>
    <w:rsid w:val="00CD267C"/>
    <w:rsid w:val="00CD2D8E"/>
    <w:rsid w:val="00CD3464"/>
    <w:rsid w:val="00CD565F"/>
    <w:rsid w:val="00CD5942"/>
    <w:rsid w:val="00CD5CDB"/>
    <w:rsid w:val="00CD6056"/>
    <w:rsid w:val="00CD69FE"/>
    <w:rsid w:val="00CE0655"/>
    <w:rsid w:val="00CE0DAF"/>
    <w:rsid w:val="00CE14B2"/>
    <w:rsid w:val="00CE333C"/>
    <w:rsid w:val="00CE3FFE"/>
    <w:rsid w:val="00CE4022"/>
    <w:rsid w:val="00CE4922"/>
    <w:rsid w:val="00CE5447"/>
    <w:rsid w:val="00CE6A26"/>
    <w:rsid w:val="00CE6A72"/>
    <w:rsid w:val="00CE6D74"/>
    <w:rsid w:val="00CE722F"/>
    <w:rsid w:val="00CF03E1"/>
    <w:rsid w:val="00CF0576"/>
    <w:rsid w:val="00CF0FF3"/>
    <w:rsid w:val="00CF12EE"/>
    <w:rsid w:val="00CF2059"/>
    <w:rsid w:val="00CF2E15"/>
    <w:rsid w:val="00CF30C1"/>
    <w:rsid w:val="00CF357E"/>
    <w:rsid w:val="00CF53BE"/>
    <w:rsid w:val="00CF55E0"/>
    <w:rsid w:val="00CF5C9A"/>
    <w:rsid w:val="00CF74A3"/>
    <w:rsid w:val="00CF7663"/>
    <w:rsid w:val="00CF7E99"/>
    <w:rsid w:val="00CF7F3D"/>
    <w:rsid w:val="00CF7FEF"/>
    <w:rsid w:val="00D008AD"/>
    <w:rsid w:val="00D00A06"/>
    <w:rsid w:val="00D00D4A"/>
    <w:rsid w:val="00D0111D"/>
    <w:rsid w:val="00D0133B"/>
    <w:rsid w:val="00D040BB"/>
    <w:rsid w:val="00D048C4"/>
    <w:rsid w:val="00D04AFA"/>
    <w:rsid w:val="00D0512B"/>
    <w:rsid w:val="00D05C88"/>
    <w:rsid w:val="00D06452"/>
    <w:rsid w:val="00D06496"/>
    <w:rsid w:val="00D06F9A"/>
    <w:rsid w:val="00D072E6"/>
    <w:rsid w:val="00D07A14"/>
    <w:rsid w:val="00D10C2F"/>
    <w:rsid w:val="00D11DB9"/>
    <w:rsid w:val="00D11EAE"/>
    <w:rsid w:val="00D1228B"/>
    <w:rsid w:val="00D12AC0"/>
    <w:rsid w:val="00D12ECA"/>
    <w:rsid w:val="00D15011"/>
    <w:rsid w:val="00D15768"/>
    <w:rsid w:val="00D1633E"/>
    <w:rsid w:val="00D16B76"/>
    <w:rsid w:val="00D16DCC"/>
    <w:rsid w:val="00D1774F"/>
    <w:rsid w:val="00D20462"/>
    <w:rsid w:val="00D208DA"/>
    <w:rsid w:val="00D20AA8"/>
    <w:rsid w:val="00D20ADB"/>
    <w:rsid w:val="00D20E48"/>
    <w:rsid w:val="00D21669"/>
    <w:rsid w:val="00D220B8"/>
    <w:rsid w:val="00D234D3"/>
    <w:rsid w:val="00D2397E"/>
    <w:rsid w:val="00D23DAF"/>
    <w:rsid w:val="00D248C5"/>
    <w:rsid w:val="00D25360"/>
    <w:rsid w:val="00D256DC"/>
    <w:rsid w:val="00D25BCE"/>
    <w:rsid w:val="00D25E71"/>
    <w:rsid w:val="00D30BC4"/>
    <w:rsid w:val="00D31CD5"/>
    <w:rsid w:val="00D3243D"/>
    <w:rsid w:val="00D326FC"/>
    <w:rsid w:val="00D33180"/>
    <w:rsid w:val="00D36186"/>
    <w:rsid w:val="00D36628"/>
    <w:rsid w:val="00D3672E"/>
    <w:rsid w:val="00D36C40"/>
    <w:rsid w:val="00D3768A"/>
    <w:rsid w:val="00D40B8E"/>
    <w:rsid w:val="00D41BE5"/>
    <w:rsid w:val="00D424F2"/>
    <w:rsid w:val="00D42BAC"/>
    <w:rsid w:val="00D44CE6"/>
    <w:rsid w:val="00D44ED3"/>
    <w:rsid w:val="00D46448"/>
    <w:rsid w:val="00D46559"/>
    <w:rsid w:val="00D4692B"/>
    <w:rsid w:val="00D4697D"/>
    <w:rsid w:val="00D4698B"/>
    <w:rsid w:val="00D46F4C"/>
    <w:rsid w:val="00D47FDB"/>
    <w:rsid w:val="00D509FA"/>
    <w:rsid w:val="00D5208A"/>
    <w:rsid w:val="00D526C5"/>
    <w:rsid w:val="00D5305F"/>
    <w:rsid w:val="00D532C8"/>
    <w:rsid w:val="00D545A7"/>
    <w:rsid w:val="00D548C9"/>
    <w:rsid w:val="00D55083"/>
    <w:rsid w:val="00D5603E"/>
    <w:rsid w:val="00D56DA7"/>
    <w:rsid w:val="00D6077D"/>
    <w:rsid w:val="00D60C12"/>
    <w:rsid w:val="00D60E7F"/>
    <w:rsid w:val="00D6161F"/>
    <w:rsid w:val="00D61C10"/>
    <w:rsid w:val="00D62002"/>
    <w:rsid w:val="00D62B9A"/>
    <w:rsid w:val="00D62E96"/>
    <w:rsid w:val="00D63051"/>
    <w:rsid w:val="00D63811"/>
    <w:rsid w:val="00D638CD"/>
    <w:rsid w:val="00D638E2"/>
    <w:rsid w:val="00D64169"/>
    <w:rsid w:val="00D642CE"/>
    <w:rsid w:val="00D6476E"/>
    <w:rsid w:val="00D64788"/>
    <w:rsid w:val="00D64BF7"/>
    <w:rsid w:val="00D657C1"/>
    <w:rsid w:val="00D6663E"/>
    <w:rsid w:val="00D667B2"/>
    <w:rsid w:val="00D67A38"/>
    <w:rsid w:val="00D67E0B"/>
    <w:rsid w:val="00D67E1B"/>
    <w:rsid w:val="00D70511"/>
    <w:rsid w:val="00D70836"/>
    <w:rsid w:val="00D726FC"/>
    <w:rsid w:val="00D7346E"/>
    <w:rsid w:val="00D741EC"/>
    <w:rsid w:val="00D7590B"/>
    <w:rsid w:val="00D76340"/>
    <w:rsid w:val="00D77524"/>
    <w:rsid w:val="00D80225"/>
    <w:rsid w:val="00D80957"/>
    <w:rsid w:val="00D813AD"/>
    <w:rsid w:val="00D813E8"/>
    <w:rsid w:val="00D81A0B"/>
    <w:rsid w:val="00D82023"/>
    <w:rsid w:val="00D833D5"/>
    <w:rsid w:val="00D83D6D"/>
    <w:rsid w:val="00D845BB"/>
    <w:rsid w:val="00D85123"/>
    <w:rsid w:val="00D866C6"/>
    <w:rsid w:val="00D867CF"/>
    <w:rsid w:val="00D876AC"/>
    <w:rsid w:val="00D87B98"/>
    <w:rsid w:val="00D90075"/>
    <w:rsid w:val="00D90D36"/>
    <w:rsid w:val="00D92331"/>
    <w:rsid w:val="00D92B4B"/>
    <w:rsid w:val="00D9390D"/>
    <w:rsid w:val="00D94D31"/>
    <w:rsid w:val="00D953BD"/>
    <w:rsid w:val="00D9580B"/>
    <w:rsid w:val="00D95D39"/>
    <w:rsid w:val="00D95E9A"/>
    <w:rsid w:val="00D962A2"/>
    <w:rsid w:val="00D973CC"/>
    <w:rsid w:val="00D9742F"/>
    <w:rsid w:val="00D97FFE"/>
    <w:rsid w:val="00DA22B9"/>
    <w:rsid w:val="00DA235A"/>
    <w:rsid w:val="00DA2576"/>
    <w:rsid w:val="00DA36D9"/>
    <w:rsid w:val="00DA41F8"/>
    <w:rsid w:val="00DA48D6"/>
    <w:rsid w:val="00DA7D01"/>
    <w:rsid w:val="00DB0437"/>
    <w:rsid w:val="00DB1308"/>
    <w:rsid w:val="00DB1E8A"/>
    <w:rsid w:val="00DB2BB8"/>
    <w:rsid w:val="00DB2CDB"/>
    <w:rsid w:val="00DB32CC"/>
    <w:rsid w:val="00DB4190"/>
    <w:rsid w:val="00DB43B0"/>
    <w:rsid w:val="00DB5877"/>
    <w:rsid w:val="00DB68E9"/>
    <w:rsid w:val="00DB6AFA"/>
    <w:rsid w:val="00DB7276"/>
    <w:rsid w:val="00DB761D"/>
    <w:rsid w:val="00DB7D41"/>
    <w:rsid w:val="00DC0053"/>
    <w:rsid w:val="00DC070B"/>
    <w:rsid w:val="00DC1529"/>
    <w:rsid w:val="00DC25CD"/>
    <w:rsid w:val="00DC3016"/>
    <w:rsid w:val="00DC40EC"/>
    <w:rsid w:val="00DC4AA9"/>
    <w:rsid w:val="00DC695D"/>
    <w:rsid w:val="00DC6C0E"/>
    <w:rsid w:val="00DC73C6"/>
    <w:rsid w:val="00DD02FE"/>
    <w:rsid w:val="00DD1010"/>
    <w:rsid w:val="00DD179D"/>
    <w:rsid w:val="00DD24D7"/>
    <w:rsid w:val="00DD3696"/>
    <w:rsid w:val="00DD4BE3"/>
    <w:rsid w:val="00DD543E"/>
    <w:rsid w:val="00DD727F"/>
    <w:rsid w:val="00DD7BAD"/>
    <w:rsid w:val="00DE030E"/>
    <w:rsid w:val="00DE0AB4"/>
    <w:rsid w:val="00DE24DF"/>
    <w:rsid w:val="00DE24E5"/>
    <w:rsid w:val="00DE31E4"/>
    <w:rsid w:val="00DE33A3"/>
    <w:rsid w:val="00DE40E6"/>
    <w:rsid w:val="00DE4F2C"/>
    <w:rsid w:val="00DE543C"/>
    <w:rsid w:val="00DE5D52"/>
    <w:rsid w:val="00DE7A9D"/>
    <w:rsid w:val="00DF0640"/>
    <w:rsid w:val="00DF14E8"/>
    <w:rsid w:val="00DF1CF6"/>
    <w:rsid w:val="00DF1EE6"/>
    <w:rsid w:val="00DF3165"/>
    <w:rsid w:val="00DF38B0"/>
    <w:rsid w:val="00DF4FAE"/>
    <w:rsid w:val="00DF5174"/>
    <w:rsid w:val="00DF53D1"/>
    <w:rsid w:val="00DF5BDD"/>
    <w:rsid w:val="00DF618F"/>
    <w:rsid w:val="00DF6838"/>
    <w:rsid w:val="00E004A9"/>
    <w:rsid w:val="00E00C8C"/>
    <w:rsid w:val="00E029EA"/>
    <w:rsid w:val="00E02B76"/>
    <w:rsid w:val="00E03F24"/>
    <w:rsid w:val="00E04547"/>
    <w:rsid w:val="00E045C5"/>
    <w:rsid w:val="00E056FB"/>
    <w:rsid w:val="00E05BC2"/>
    <w:rsid w:val="00E05C1B"/>
    <w:rsid w:val="00E05C9A"/>
    <w:rsid w:val="00E077CF"/>
    <w:rsid w:val="00E077E9"/>
    <w:rsid w:val="00E07C2F"/>
    <w:rsid w:val="00E07F9C"/>
    <w:rsid w:val="00E10DE3"/>
    <w:rsid w:val="00E122B7"/>
    <w:rsid w:val="00E12D2E"/>
    <w:rsid w:val="00E13857"/>
    <w:rsid w:val="00E13BD4"/>
    <w:rsid w:val="00E1464B"/>
    <w:rsid w:val="00E1667A"/>
    <w:rsid w:val="00E16A38"/>
    <w:rsid w:val="00E174A5"/>
    <w:rsid w:val="00E17CDF"/>
    <w:rsid w:val="00E2014D"/>
    <w:rsid w:val="00E20589"/>
    <w:rsid w:val="00E20DE8"/>
    <w:rsid w:val="00E21593"/>
    <w:rsid w:val="00E231E3"/>
    <w:rsid w:val="00E25B95"/>
    <w:rsid w:val="00E260F5"/>
    <w:rsid w:val="00E262DC"/>
    <w:rsid w:val="00E30586"/>
    <w:rsid w:val="00E31230"/>
    <w:rsid w:val="00E31D3A"/>
    <w:rsid w:val="00E328D2"/>
    <w:rsid w:val="00E328D7"/>
    <w:rsid w:val="00E33273"/>
    <w:rsid w:val="00E334F1"/>
    <w:rsid w:val="00E33C03"/>
    <w:rsid w:val="00E355E6"/>
    <w:rsid w:val="00E35A1F"/>
    <w:rsid w:val="00E35DA1"/>
    <w:rsid w:val="00E364A9"/>
    <w:rsid w:val="00E36F9A"/>
    <w:rsid w:val="00E373B7"/>
    <w:rsid w:val="00E413AF"/>
    <w:rsid w:val="00E414DD"/>
    <w:rsid w:val="00E4151C"/>
    <w:rsid w:val="00E42115"/>
    <w:rsid w:val="00E427A3"/>
    <w:rsid w:val="00E42E5C"/>
    <w:rsid w:val="00E434BE"/>
    <w:rsid w:val="00E43FF5"/>
    <w:rsid w:val="00E44FFE"/>
    <w:rsid w:val="00E4568A"/>
    <w:rsid w:val="00E457DF"/>
    <w:rsid w:val="00E45E26"/>
    <w:rsid w:val="00E479A9"/>
    <w:rsid w:val="00E47FBE"/>
    <w:rsid w:val="00E5018C"/>
    <w:rsid w:val="00E51614"/>
    <w:rsid w:val="00E519F6"/>
    <w:rsid w:val="00E52424"/>
    <w:rsid w:val="00E532E1"/>
    <w:rsid w:val="00E53501"/>
    <w:rsid w:val="00E548C6"/>
    <w:rsid w:val="00E5618E"/>
    <w:rsid w:val="00E566F2"/>
    <w:rsid w:val="00E57384"/>
    <w:rsid w:val="00E57DE0"/>
    <w:rsid w:val="00E57E2A"/>
    <w:rsid w:val="00E601DD"/>
    <w:rsid w:val="00E60A3C"/>
    <w:rsid w:val="00E614F2"/>
    <w:rsid w:val="00E61817"/>
    <w:rsid w:val="00E61B54"/>
    <w:rsid w:val="00E62225"/>
    <w:rsid w:val="00E62B29"/>
    <w:rsid w:val="00E643D5"/>
    <w:rsid w:val="00E645B2"/>
    <w:rsid w:val="00E6500A"/>
    <w:rsid w:val="00E652CC"/>
    <w:rsid w:val="00E65EB8"/>
    <w:rsid w:val="00E65EDC"/>
    <w:rsid w:val="00E66111"/>
    <w:rsid w:val="00E66208"/>
    <w:rsid w:val="00E66C94"/>
    <w:rsid w:val="00E67054"/>
    <w:rsid w:val="00E67499"/>
    <w:rsid w:val="00E67F7A"/>
    <w:rsid w:val="00E714A3"/>
    <w:rsid w:val="00E71C20"/>
    <w:rsid w:val="00E722EE"/>
    <w:rsid w:val="00E724DC"/>
    <w:rsid w:val="00E725E4"/>
    <w:rsid w:val="00E72841"/>
    <w:rsid w:val="00E72FB1"/>
    <w:rsid w:val="00E731FB"/>
    <w:rsid w:val="00E73279"/>
    <w:rsid w:val="00E742DC"/>
    <w:rsid w:val="00E7441F"/>
    <w:rsid w:val="00E74683"/>
    <w:rsid w:val="00E74FA2"/>
    <w:rsid w:val="00E7558B"/>
    <w:rsid w:val="00E7564A"/>
    <w:rsid w:val="00E75FDA"/>
    <w:rsid w:val="00E76173"/>
    <w:rsid w:val="00E76458"/>
    <w:rsid w:val="00E77432"/>
    <w:rsid w:val="00E80737"/>
    <w:rsid w:val="00E80F83"/>
    <w:rsid w:val="00E82089"/>
    <w:rsid w:val="00E82D82"/>
    <w:rsid w:val="00E82E03"/>
    <w:rsid w:val="00E84E3D"/>
    <w:rsid w:val="00E8562D"/>
    <w:rsid w:val="00E867BC"/>
    <w:rsid w:val="00E90EB0"/>
    <w:rsid w:val="00E92DF8"/>
    <w:rsid w:val="00E93FDF"/>
    <w:rsid w:val="00E94598"/>
    <w:rsid w:val="00E961C6"/>
    <w:rsid w:val="00E962E6"/>
    <w:rsid w:val="00E9663C"/>
    <w:rsid w:val="00E97245"/>
    <w:rsid w:val="00E974A6"/>
    <w:rsid w:val="00EA1435"/>
    <w:rsid w:val="00EA14DE"/>
    <w:rsid w:val="00EA3BA2"/>
    <w:rsid w:val="00EA4C54"/>
    <w:rsid w:val="00EA56BA"/>
    <w:rsid w:val="00EA5717"/>
    <w:rsid w:val="00EA6721"/>
    <w:rsid w:val="00EA7DC2"/>
    <w:rsid w:val="00EB02C3"/>
    <w:rsid w:val="00EB0E2D"/>
    <w:rsid w:val="00EB113D"/>
    <w:rsid w:val="00EB17D9"/>
    <w:rsid w:val="00EB190E"/>
    <w:rsid w:val="00EB2217"/>
    <w:rsid w:val="00EB27C5"/>
    <w:rsid w:val="00EB2F31"/>
    <w:rsid w:val="00EB3C4E"/>
    <w:rsid w:val="00EB512A"/>
    <w:rsid w:val="00EB55A9"/>
    <w:rsid w:val="00EB5E1A"/>
    <w:rsid w:val="00EB72BA"/>
    <w:rsid w:val="00EB73A3"/>
    <w:rsid w:val="00EB7D9E"/>
    <w:rsid w:val="00EC0168"/>
    <w:rsid w:val="00EC13A1"/>
    <w:rsid w:val="00EC1D10"/>
    <w:rsid w:val="00EC2882"/>
    <w:rsid w:val="00EC29C5"/>
    <w:rsid w:val="00EC2A5C"/>
    <w:rsid w:val="00EC2F37"/>
    <w:rsid w:val="00EC2FE0"/>
    <w:rsid w:val="00EC42BE"/>
    <w:rsid w:val="00EC5A7E"/>
    <w:rsid w:val="00EC5BFF"/>
    <w:rsid w:val="00EC5EB9"/>
    <w:rsid w:val="00EC7B83"/>
    <w:rsid w:val="00ED0B57"/>
    <w:rsid w:val="00ED17B8"/>
    <w:rsid w:val="00ED188D"/>
    <w:rsid w:val="00ED1E44"/>
    <w:rsid w:val="00ED20E9"/>
    <w:rsid w:val="00ED2552"/>
    <w:rsid w:val="00ED46C5"/>
    <w:rsid w:val="00ED620B"/>
    <w:rsid w:val="00EE015C"/>
    <w:rsid w:val="00EE0EA9"/>
    <w:rsid w:val="00EE1ABD"/>
    <w:rsid w:val="00EE2172"/>
    <w:rsid w:val="00EE313C"/>
    <w:rsid w:val="00EE3535"/>
    <w:rsid w:val="00EE39D2"/>
    <w:rsid w:val="00EE457C"/>
    <w:rsid w:val="00EE6924"/>
    <w:rsid w:val="00EF006A"/>
    <w:rsid w:val="00EF033F"/>
    <w:rsid w:val="00EF08DC"/>
    <w:rsid w:val="00EF0BA8"/>
    <w:rsid w:val="00EF1DBE"/>
    <w:rsid w:val="00EF20B7"/>
    <w:rsid w:val="00EF2DD9"/>
    <w:rsid w:val="00EF485F"/>
    <w:rsid w:val="00EF60D4"/>
    <w:rsid w:val="00EF6BDA"/>
    <w:rsid w:val="00EF7D7F"/>
    <w:rsid w:val="00F00343"/>
    <w:rsid w:val="00F00955"/>
    <w:rsid w:val="00F01393"/>
    <w:rsid w:val="00F030F0"/>
    <w:rsid w:val="00F03131"/>
    <w:rsid w:val="00F03739"/>
    <w:rsid w:val="00F0398B"/>
    <w:rsid w:val="00F04568"/>
    <w:rsid w:val="00F05501"/>
    <w:rsid w:val="00F057BB"/>
    <w:rsid w:val="00F05939"/>
    <w:rsid w:val="00F05E19"/>
    <w:rsid w:val="00F077AD"/>
    <w:rsid w:val="00F07935"/>
    <w:rsid w:val="00F1071A"/>
    <w:rsid w:val="00F11520"/>
    <w:rsid w:val="00F1165B"/>
    <w:rsid w:val="00F11914"/>
    <w:rsid w:val="00F120E3"/>
    <w:rsid w:val="00F1244C"/>
    <w:rsid w:val="00F13AFA"/>
    <w:rsid w:val="00F13D55"/>
    <w:rsid w:val="00F1460A"/>
    <w:rsid w:val="00F158DF"/>
    <w:rsid w:val="00F1638A"/>
    <w:rsid w:val="00F16B97"/>
    <w:rsid w:val="00F17ADC"/>
    <w:rsid w:val="00F20267"/>
    <w:rsid w:val="00F20A95"/>
    <w:rsid w:val="00F21EE9"/>
    <w:rsid w:val="00F22BB1"/>
    <w:rsid w:val="00F22E8F"/>
    <w:rsid w:val="00F237B9"/>
    <w:rsid w:val="00F25B38"/>
    <w:rsid w:val="00F25D98"/>
    <w:rsid w:val="00F265BC"/>
    <w:rsid w:val="00F26D9D"/>
    <w:rsid w:val="00F26EB0"/>
    <w:rsid w:val="00F26F13"/>
    <w:rsid w:val="00F270FC"/>
    <w:rsid w:val="00F27770"/>
    <w:rsid w:val="00F300FB"/>
    <w:rsid w:val="00F30810"/>
    <w:rsid w:val="00F31F3E"/>
    <w:rsid w:val="00F32E4B"/>
    <w:rsid w:val="00F3313A"/>
    <w:rsid w:val="00F33CE1"/>
    <w:rsid w:val="00F343F6"/>
    <w:rsid w:val="00F349B7"/>
    <w:rsid w:val="00F34EF5"/>
    <w:rsid w:val="00F353D8"/>
    <w:rsid w:val="00F36C5D"/>
    <w:rsid w:val="00F37677"/>
    <w:rsid w:val="00F37A5A"/>
    <w:rsid w:val="00F37ED4"/>
    <w:rsid w:val="00F41644"/>
    <w:rsid w:val="00F41C9F"/>
    <w:rsid w:val="00F429B5"/>
    <w:rsid w:val="00F42C5F"/>
    <w:rsid w:val="00F4312C"/>
    <w:rsid w:val="00F431BB"/>
    <w:rsid w:val="00F435D4"/>
    <w:rsid w:val="00F436AB"/>
    <w:rsid w:val="00F4402D"/>
    <w:rsid w:val="00F45882"/>
    <w:rsid w:val="00F45898"/>
    <w:rsid w:val="00F469DC"/>
    <w:rsid w:val="00F474F9"/>
    <w:rsid w:val="00F47561"/>
    <w:rsid w:val="00F47785"/>
    <w:rsid w:val="00F47E44"/>
    <w:rsid w:val="00F504D0"/>
    <w:rsid w:val="00F50F02"/>
    <w:rsid w:val="00F51BEC"/>
    <w:rsid w:val="00F53F6F"/>
    <w:rsid w:val="00F553A2"/>
    <w:rsid w:val="00F555E7"/>
    <w:rsid w:val="00F556D2"/>
    <w:rsid w:val="00F55CF7"/>
    <w:rsid w:val="00F5665F"/>
    <w:rsid w:val="00F56C19"/>
    <w:rsid w:val="00F56CA8"/>
    <w:rsid w:val="00F600F5"/>
    <w:rsid w:val="00F60573"/>
    <w:rsid w:val="00F611A0"/>
    <w:rsid w:val="00F61488"/>
    <w:rsid w:val="00F61D42"/>
    <w:rsid w:val="00F6212C"/>
    <w:rsid w:val="00F627BC"/>
    <w:rsid w:val="00F6323A"/>
    <w:rsid w:val="00F6363A"/>
    <w:rsid w:val="00F63C74"/>
    <w:rsid w:val="00F648EC"/>
    <w:rsid w:val="00F64ADA"/>
    <w:rsid w:val="00F657B3"/>
    <w:rsid w:val="00F65FAE"/>
    <w:rsid w:val="00F6653A"/>
    <w:rsid w:val="00F66BBF"/>
    <w:rsid w:val="00F66D81"/>
    <w:rsid w:val="00F67A43"/>
    <w:rsid w:val="00F67B5F"/>
    <w:rsid w:val="00F701C7"/>
    <w:rsid w:val="00F71361"/>
    <w:rsid w:val="00F717D6"/>
    <w:rsid w:val="00F71F95"/>
    <w:rsid w:val="00F728E4"/>
    <w:rsid w:val="00F73E3E"/>
    <w:rsid w:val="00F73EFB"/>
    <w:rsid w:val="00F7502F"/>
    <w:rsid w:val="00F75758"/>
    <w:rsid w:val="00F76C8C"/>
    <w:rsid w:val="00F77711"/>
    <w:rsid w:val="00F77F11"/>
    <w:rsid w:val="00F816A3"/>
    <w:rsid w:val="00F82E70"/>
    <w:rsid w:val="00F83E01"/>
    <w:rsid w:val="00F84046"/>
    <w:rsid w:val="00F84210"/>
    <w:rsid w:val="00F84BBE"/>
    <w:rsid w:val="00F854F0"/>
    <w:rsid w:val="00F8622B"/>
    <w:rsid w:val="00F865E8"/>
    <w:rsid w:val="00F9052F"/>
    <w:rsid w:val="00F9187C"/>
    <w:rsid w:val="00F9272D"/>
    <w:rsid w:val="00F92D75"/>
    <w:rsid w:val="00F93444"/>
    <w:rsid w:val="00F943CD"/>
    <w:rsid w:val="00F95C43"/>
    <w:rsid w:val="00F95F33"/>
    <w:rsid w:val="00F960D0"/>
    <w:rsid w:val="00F973F2"/>
    <w:rsid w:val="00F97B5C"/>
    <w:rsid w:val="00F97BD6"/>
    <w:rsid w:val="00F97C05"/>
    <w:rsid w:val="00FA098A"/>
    <w:rsid w:val="00FA1695"/>
    <w:rsid w:val="00FA1B5D"/>
    <w:rsid w:val="00FA2A2B"/>
    <w:rsid w:val="00FA2CF7"/>
    <w:rsid w:val="00FA3312"/>
    <w:rsid w:val="00FA3CDE"/>
    <w:rsid w:val="00FA43CE"/>
    <w:rsid w:val="00FA44FA"/>
    <w:rsid w:val="00FA5BE4"/>
    <w:rsid w:val="00FA7BE4"/>
    <w:rsid w:val="00FA7D60"/>
    <w:rsid w:val="00FA7DB9"/>
    <w:rsid w:val="00FA7DCE"/>
    <w:rsid w:val="00FB0A93"/>
    <w:rsid w:val="00FB0BF3"/>
    <w:rsid w:val="00FB0E1F"/>
    <w:rsid w:val="00FB1086"/>
    <w:rsid w:val="00FB13B8"/>
    <w:rsid w:val="00FB1617"/>
    <w:rsid w:val="00FB1B6F"/>
    <w:rsid w:val="00FB1EE9"/>
    <w:rsid w:val="00FB2088"/>
    <w:rsid w:val="00FB3806"/>
    <w:rsid w:val="00FB3B3C"/>
    <w:rsid w:val="00FB3B6F"/>
    <w:rsid w:val="00FB459C"/>
    <w:rsid w:val="00FB5A87"/>
    <w:rsid w:val="00FB61D8"/>
    <w:rsid w:val="00FB6386"/>
    <w:rsid w:val="00FB73BD"/>
    <w:rsid w:val="00FB7F50"/>
    <w:rsid w:val="00FC0C0B"/>
    <w:rsid w:val="00FC29D3"/>
    <w:rsid w:val="00FC2E25"/>
    <w:rsid w:val="00FC3BA5"/>
    <w:rsid w:val="00FC3C01"/>
    <w:rsid w:val="00FC3D31"/>
    <w:rsid w:val="00FC4814"/>
    <w:rsid w:val="00FC4D53"/>
    <w:rsid w:val="00FC4F4B"/>
    <w:rsid w:val="00FC55A9"/>
    <w:rsid w:val="00FC55BA"/>
    <w:rsid w:val="00FC5D65"/>
    <w:rsid w:val="00FC6878"/>
    <w:rsid w:val="00FC790C"/>
    <w:rsid w:val="00FD10E6"/>
    <w:rsid w:val="00FD15BB"/>
    <w:rsid w:val="00FD205F"/>
    <w:rsid w:val="00FD21C9"/>
    <w:rsid w:val="00FD2CE7"/>
    <w:rsid w:val="00FD2D06"/>
    <w:rsid w:val="00FD32A7"/>
    <w:rsid w:val="00FD34FC"/>
    <w:rsid w:val="00FD35F2"/>
    <w:rsid w:val="00FD4387"/>
    <w:rsid w:val="00FD5244"/>
    <w:rsid w:val="00FD560C"/>
    <w:rsid w:val="00FD6A36"/>
    <w:rsid w:val="00FE08CA"/>
    <w:rsid w:val="00FE1386"/>
    <w:rsid w:val="00FE16C9"/>
    <w:rsid w:val="00FE1E32"/>
    <w:rsid w:val="00FE22D2"/>
    <w:rsid w:val="00FE2AF6"/>
    <w:rsid w:val="00FE312F"/>
    <w:rsid w:val="00FE3267"/>
    <w:rsid w:val="00FE3671"/>
    <w:rsid w:val="00FE43E8"/>
    <w:rsid w:val="00FE4FF8"/>
    <w:rsid w:val="00FE54F8"/>
    <w:rsid w:val="00FE578A"/>
    <w:rsid w:val="00FE5B49"/>
    <w:rsid w:val="00FE7AC2"/>
    <w:rsid w:val="00FE7DF1"/>
    <w:rsid w:val="00FE7ECF"/>
    <w:rsid w:val="00FF1639"/>
    <w:rsid w:val="00FF1CD5"/>
    <w:rsid w:val="00FF2846"/>
    <w:rsid w:val="00FF28B3"/>
    <w:rsid w:val="00FF39F7"/>
    <w:rsid w:val="00FF4A71"/>
    <w:rsid w:val="00FF4EBA"/>
    <w:rsid w:val="00FF5AEA"/>
    <w:rsid w:val="00FF6655"/>
    <w:rsid w:val="00FF66D5"/>
    <w:rsid w:val="00FF68CF"/>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imes New Roman" w:hAnsi="CG Times (WN)" w:cs="Times New Roman"/>
        <w:lang w:val="sv-SE" w:eastAsia="zh-CN"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780610"/>
    <w:pPr>
      <w:spacing w:after="180"/>
    </w:pPr>
    <w:rPr>
      <w:rFonts w:ascii="Times New Roman" w:hAnsi="Times New Roman"/>
      <w:lang w:val="en-GB" w:eastAsia="en-US"/>
    </w:rPr>
  </w:style>
  <w:style w:type="paragraph" w:styleId="Heading1">
    <w:name w:val="heading 1"/>
    <w:aliases w:val="H1,Memo Heading 1,h1,NMP Heading 1,app heading 1,l1,h11,h12,h13,h14,h15,h16,h17,h111,h121,h131,h141,h151,h161,h18,h112,h122,h132,h142,h152,h162,h19,h113,h123,h133,h143,h153,h163,1,Section of paper,Heading 1_a"/>
    <w:basedOn w:val="Normal"/>
    <w:next w:val="Normal"/>
    <w:link w:val="Heading1Char"/>
    <w:uiPriority w:val="99"/>
    <w:qFormat/>
    <w:rsid w:val="00D04AFA"/>
    <w:pPr>
      <w:keepNext/>
      <w:keepLines/>
      <w:numPr>
        <w:numId w:val="3"/>
      </w:numPr>
      <w:pBdr>
        <w:top w:val="single" w:sz="12" w:space="3" w:color="auto"/>
      </w:pBdr>
      <w:spacing w:before="240"/>
      <w:outlineLvl w:val="0"/>
    </w:pPr>
    <w:rPr>
      <w:rFonts w:ascii="Arial" w:hAnsi="Arial"/>
      <w:sz w:val="36"/>
    </w:rPr>
  </w:style>
  <w:style w:type="paragraph" w:styleId="Heading2">
    <w:name w:val="heading 2"/>
    <w:aliases w:val="Head2A,2,H2,h2,DO NOT USE_h2,h21,UNDERRUBRIK 1-2"/>
    <w:basedOn w:val="Heading1"/>
    <w:next w:val="Normal"/>
    <w:link w:val="Heading2Char"/>
    <w:uiPriority w:val="99"/>
    <w:qFormat/>
    <w:rsid w:val="00D04AFA"/>
    <w:pPr>
      <w:numPr>
        <w:ilvl w:val="1"/>
      </w:numPr>
      <w:pBdr>
        <w:top w:val="none" w:sz="0" w:space="0" w:color="auto"/>
      </w:pBdr>
      <w:spacing w:before="180"/>
      <w:outlineLvl w:val="1"/>
    </w:pPr>
    <w:rPr>
      <w:sz w:val="32"/>
    </w:rPr>
  </w:style>
  <w:style w:type="paragraph" w:styleId="Heading3">
    <w:name w:val="heading 3"/>
    <w:aliases w:val="Underrubrik2,H3,Memo Heading 3,h3,no break,Heading 3 Char,Heading 3 Char1 Char,Heading 3 Char Char Char,Heading 3 Char1 Char Char Char,Heading 3 Char Char Char Char Char,Heading 3 Char Char1 Char,Heading 3 Char2 Char,0H"/>
    <w:basedOn w:val="Heading2"/>
    <w:next w:val="Normal"/>
    <w:link w:val="Heading3Char1"/>
    <w:uiPriority w:val="99"/>
    <w:qFormat/>
    <w:rsid w:val="00D04AFA"/>
    <w:pPr>
      <w:numPr>
        <w:ilvl w:val="2"/>
      </w:numPr>
      <w:tabs>
        <w:tab w:val="num" w:pos="643"/>
      </w:tabs>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uiPriority w:val="99"/>
    <w:qFormat/>
    <w:rsid w:val="00D04AFA"/>
    <w:pPr>
      <w:numPr>
        <w:ilvl w:val="3"/>
      </w:numPr>
      <w:tabs>
        <w:tab w:val="num" w:pos="643"/>
        <w:tab w:val="num" w:pos="720"/>
      </w:tabs>
      <w:outlineLvl w:val="3"/>
    </w:pPr>
    <w:rPr>
      <w:sz w:val="24"/>
    </w:rPr>
  </w:style>
  <w:style w:type="paragraph" w:styleId="Heading5">
    <w:name w:val="heading 5"/>
    <w:aliases w:val="h5,Heading5"/>
    <w:basedOn w:val="Heading4"/>
    <w:next w:val="Normal"/>
    <w:link w:val="Heading5Char"/>
    <w:uiPriority w:val="99"/>
    <w:qFormat/>
    <w:rsid w:val="00D04AFA"/>
    <w:pPr>
      <w:numPr>
        <w:ilvl w:val="4"/>
      </w:numPr>
      <w:tabs>
        <w:tab w:val="num" w:pos="643"/>
        <w:tab w:val="num" w:pos="720"/>
      </w:tabs>
      <w:outlineLvl w:val="4"/>
    </w:pPr>
    <w:rPr>
      <w:sz w:val="20"/>
    </w:rPr>
  </w:style>
  <w:style w:type="paragraph" w:styleId="Heading6">
    <w:name w:val="heading 6"/>
    <w:basedOn w:val="H6"/>
    <w:next w:val="Normal"/>
    <w:link w:val="Heading6Char"/>
    <w:uiPriority w:val="99"/>
    <w:qFormat/>
    <w:rsid w:val="00D04AFA"/>
    <w:pPr>
      <w:numPr>
        <w:ilvl w:val="5"/>
      </w:numPr>
      <w:tabs>
        <w:tab w:val="num" w:pos="643"/>
        <w:tab w:val="num" w:pos="720"/>
      </w:tabs>
      <w:outlineLvl w:val="5"/>
    </w:pPr>
  </w:style>
  <w:style w:type="paragraph" w:styleId="Heading7">
    <w:name w:val="heading 7"/>
    <w:basedOn w:val="H6"/>
    <w:next w:val="Normal"/>
    <w:link w:val="Heading7Char"/>
    <w:uiPriority w:val="99"/>
    <w:qFormat/>
    <w:rsid w:val="00D04AFA"/>
    <w:pPr>
      <w:numPr>
        <w:ilvl w:val="6"/>
      </w:numPr>
      <w:tabs>
        <w:tab w:val="num" w:pos="643"/>
        <w:tab w:val="num" w:pos="720"/>
      </w:tabs>
      <w:outlineLvl w:val="6"/>
    </w:pPr>
  </w:style>
  <w:style w:type="paragraph" w:styleId="Heading8">
    <w:name w:val="heading 8"/>
    <w:basedOn w:val="Heading1"/>
    <w:next w:val="Normal"/>
    <w:link w:val="Heading8Char"/>
    <w:uiPriority w:val="99"/>
    <w:qFormat/>
    <w:rsid w:val="00D04AFA"/>
    <w:pPr>
      <w:numPr>
        <w:ilvl w:val="7"/>
      </w:numPr>
      <w:tabs>
        <w:tab w:val="num" w:pos="643"/>
      </w:tabs>
      <w:outlineLvl w:val="7"/>
    </w:pPr>
  </w:style>
  <w:style w:type="paragraph" w:styleId="Heading9">
    <w:name w:val="heading 9"/>
    <w:basedOn w:val="Heading8"/>
    <w:next w:val="Normal"/>
    <w:link w:val="Heading9Char"/>
    <w:uiPriority w:val="99"/>
    <w:qFormat/>
    <w:rsid w:val="00D04AFA"/>
    <w:pPr>
      <w:numPr>
        <w:ilvl w:val="8"/>
      </w:numPr>
      <w:tabs>
        <w:tab w:val="num" w:pos="643"/>
        <w:tab w:val="num" w:pos="144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Char,NMP Heading 1 Char,app heading 1 Char,l1 Char,h11 Char,h12 Char,h13 Char,h14 Char,h15 Char,h16 Char,h17 Char,h111 Char,h121 Char,h131 Char,h141 Char,h151 Char,h161 Char,h18 Char,h112 Char,h122 Char"/>
    <w:link w:val="Heading1"/>
    <w:uiPriority w:val="99"/>
    <w:locked/>
    <w:rsid w:val="005E1CEA"/>
    <w:rPr>
      <w:rFonts w:ascii="Arial" w:hAnsi="Arial"/>
      <w:sz w:val="36"/>
      <w:lang w:val="en-GB" w:eastAsia="en-US"/>
    </w:rPr>
  </w:style>
  <w:style w:type="character" w:customStyle="1" w:styleId="Heading2Char">
    <w:name w:val="Heading 2 Char"/>
    <w:aliases w:val="Head2A Char,2 Char,H2 Char,h2 Char,DO NOT USE_h2 Char,h21 Char,UNDERRUBRIK 1-2 Char"/>
    <w:link w:val="Heading2"/>
    <w:uiPriority w:val="99"/>
    <w:locked/>
    <w:rsid w:val="005E1CEA"/>
    <w:rPr>
      <w:rFonts w:ascii="Arial" w:hAnsi="Arial"/>
      <w:sz w:val="32"/>
      <w:lang w:val="en-GB" w:eastAsia="en-US"/>
    </w:rPr>
  </w:style>
  <w:style w:type="character" w:customStyle="1" w:styleId="Heading3Char1">
    <w:name w:val="Heading 3 Char1"/>
    <w:aliases w:val="Underrubrik2 Char,H3 Char,Memo Heading 3 Char,h3 Char,no break Char,Heading 3 Char Char,Heading 3 Char1 Char Char,Heading 3 Char Char Char Char,Heading 3 Char1 Char Char Char Char,Heading 3 Char Char Char Char Char Char,0H Char"/>
    <w:link w:val="Heading3"/>
    <w:uiPriority w:val="99"/>
    <w:locked/>
    <w:rsid w:val="005E1CEA"/>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9"/>
    <w:locked/>
    <w:rsid w:val="005E1CEA"/>
    <w:rPr>
      <w:rFonts w:ascii="Arial" w:hAnsi="Arial"/>
      <w:sz w:val="24"/>
      <w:lang w:val="en-GB" w:eastAsia="en-US"/>
    </w:rPr>
  </w:style>
  <w:style w:type="character" w:customStyle="1" w:styleId="Heading5Char">
    <w:name w:val="Heading 5 Char"/>
    <w:aliases w:val="h5 Char,Heading5 Char"/>
    <w:link w:val="Heading5"/>
    <w:uiPriority w:val="99"/>
    <w:locked/>
    <w:rsid w:val="005E1CEA"/>
    <w:rPr>
      <w:rFonts w:ascii="Arial" w:hAnsi="Arial"/>
      <w:lang w:val="en-GB" w:eastAsia="en-US"/>
    </w:rPr>
  </w:style>
  <w:style w:type="character" w:customStyle="1" w:styleId="Heading6Char">
    <w:name w:val="Heading 6 Char"/>
    <w:link w:val="Heading6"/>
    <w:uiPriority w:val="99"/>
    <w:locked/>
    <w:rsid w:val="005E1CEA"/>
    <w:rPr>
      <w:rFonts w:ascii="Arial" w:hAnsi="Arial"/>
      <w:lang w:val="en-GB" w:eastAsia="en-US"/>
    </w:rPr>
  </w:style>
  <w:style w:type="character" w:customStyle="1" w:styleId="Heading7Char">
    <w:name w:val="Heading 7 Char"/>
    <w:link w:val="Heading7"/>
    <w:uiPriority w:val="99"/>
    <w:locked/>
    <w:rsid w:val="005E1CEA"/>
    <w:rPr>
      <w:rFonts w:ascii="Arial" w:hAnsi="Arial"/>
      <w:lang w:val="en-GB" w:eastAsia="en-US"/>
    </w:rPr>
  </w:style>
  <w:style w:type="character" w:customStyle="1" w:styleId="Heading8Char">
    <w:name w:val="Heading 8 Char"/>
    <w:link w:val="Heading8"/>
    <w:uiPriority w:val="99"/>
    <w:locked/>
    <w:rsid w:val="005E1CEA"/>
    <w:rPr>
      <w:rFonts w:ascii="Arial" w:hAnsi="Arial"/>
      <w:sz w:val="36"/>
      <w:lang w:val="en-GB" w:eastAsia="en-US"/>
    </w:rPr>
  </w:style>
  <w:style w:type="character" w:customStyle="1" w:styleId="Heading9Char">
    <w:name w:val="Heading 9 Char"/>
    <w:link w:val="Heading9"/>
    <w:uiPriority w:val="99"/>
    <w:locked/>
    <w:rsid w:val="005E1CEA"/>
    <w:rPr>
      <w:rFonts w:ascii="Arial" w:hAnsi="Arial"/>
      <w:sz w:val="36"/>
      <w:lang w:val="en-GB" w:eastAsia="en-US"/>
    </w:rPr>
  </w:style>
  <w:style w:type="paragraph" w:customStyle="1" w:styleId="H6">
    <w:name w:val="H6"/>
    <w:basedOn w:val="Heading5"/>
    <w:next w:val="Normal"/>
    <w:uiPriority w:val="99"/>
    <w:rsid w:val="00D04AFA"/>
    <w:pPr>
      <w:ind w:left="1985" w:hanging="1985"/>
      <w:outlineLvl w:val="9"/>
    </w:pPr>
  </w:style>
  <w:style w:type="paragraph" w:styleId="TOC8">
    <w:name w:val="toc 8"/>
    <w:basedOn w:val="TOC1"/>
    <w:uiPriority w:val="99"/>
    <w:semiHidden/>
    <w:rsid w:val="00D04AFA"/>
    <w:pPr>
      <w:spacing w:before="180"/>
      <w:ind w:left="2693" w:hanging="2693"/>
    </w:pPr>
    <w:rPr>
      <w:b/>
    </w:rPr>
  </w:style>
  <w:style w:type="paragraph" w:styleId="TOC1">
    <w:name w:val="toc 1"/>
    <w:basedOn w:val="Normal"/>
    <w:uiPriority w:val="99"/>
    <w:semiHidden/>
    <w:rsid w:val="00D04AFA"/>
    <w:pPr>
      <w:keepNext/>
      <w:keepLines/>
      <w:widowControl w:val="0"/>
      <w:tabs>
        <w:tab w:val="right" w:leader="dot" w:pos="9639"/>
      </w:tabs>
      <w:spacing w:before="120" w:after="0"/>
      <w:ind w:left="567" w:right="425" w:hanging="567"/>
    </w:pPr>
    <w:rPr>
      <w:noProof/>
      <w:sz w:val="22"/>
    </w:rPr>
  </w:style>
  <w:style w:type="paragraph" w:customStyle="1" w:styleId="ZT">
    <w:name w:val="ZT"/>
    <w:uiPriority w:val="99"/>
    <w:rsid w:val="00D04AFA"/>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99"/>
    <w:semiHidden/>
    <w:rsid w:val="00D04AFA"/>
    <w:pPr>
      <w:ind w:left="1701" w:hanging="1701"/>
    </w:pPr>
  </w:style>
  <w:style w:type="paragraph" w:styleId="TOC4">
    <w:name w:val="toc 4"/>
    <w:basedOn w:val="TOC3"/>
    <w:uiPriority w:val="99"/>
    <w:semiHidden/>
    <w:rsid w:val="00D04AFA"/>
    <w:pPr>
      <w:ind w:left="1418" w:hanging="1418"/>
    </w:pPr>
  </w:style>
  <w:style w:type="paragraph" w:styleId="TOC3">
    <w:name w:val="toc 3"/>
    <w:basedOn w:val="TOC2"/>
    <w:uiPriority w:val="99"/>
    <w:semiHidden/>
    <w:rsid w:val="00D04AFA"/>
    <w:pPr>
      <w:ind w:left="1134" w:hanging="1134"/>
    </w:pPr>
  </w:style>
  <w:style w:type="paragraph" w:styleId="TOC2">
    <w:name w:val="toc 2"/>
    <w:basedOn w:val="TOC1"/>
    <w:uiPriority w:val="99"/>
    <w:semiHidden/>
    <w:rsid w:val="00D04AFA"/>
    <w:pPr>
      <w:keepNext w:val="0"/>
      <w:spacing w:before="0"/>
      <w:ind w:left="851" w:hanging="851"/>
    </w:pPr>
    <w:rPr>
      <w:sz w:val="20"/>
    </w:rPr>
  </w:style>
  <w:style w:type="paragraph" w:styleId="Index2">
    <w:name w:val="index 2"/>
    <w:basedOn w:val="Index1"/>
    <w:uiPriority w:val="99"/>
    <w:semiHidden/>
    <w:rsid w:val="00D04AFA"/>
    <w:pPr>
      <w:ind w:left="284"/>
    </w:pPr>
  </w:style>
  <w:style w:type="paragraph" w:styleId="Index1">
    <w:name w:val="index 1"/>
    <w:basedOn w:val="Normal"/>
    <w:uiPriority w:val="99"/>
    <w:semiHidden/>
    <w:rsid w:val="00D04AFA"/>
    <w:pPr>
      <w:keepLines/>
      <w:spacing w:after="0"/>
    </w:pPr>
  </w:style>
  <w:style w:type="paragraph" w:customStyle="1" w:styleId="ZH">
    <w:name w:val="ZH"/>
    <w:uiPriority w:val="99"/>
    <w:rsid w:val="00D04AFA"/>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uiPriority w:val="99"/>
    <w:rsid w:val="00D04AFA"/>
    <w:pPr>
      <w:outlineLvl w:val="9"/>
    </w:pPr>
  </w:style>
  <w:style w:type="paragraph" w:styleId="ListNumber2">
    <w:name w:val="List Number 2"/>
    <w:basedOn w:val="ListNumber"/>
    <w:uiPriority w:val="99"/>
    <w:rsid w:val="00D04AFA"/>
    <w:pPr>
      <w:ind w:left="851"/>
    </w:pPr>
  </w:style>
  <w:style w:type="paragraph" w:styleId="ListNumber">
    <w:name w:val="List Number"/>
    <w:basedOn w:val="List"/>
    <w:uiPriority w:val="99"/>
    <w:rsid w:val="00D04AFA"/>
  </w:style>
  <w:style w:type="paragraph" w:styleId="List">
    <w:name w:val="List"/>
    <w:basedOn w:val="Normal"/>
    <w:uiPriority w:val="99"/>
    <w:rsid w:val="00D04AFA"/>
    <w:pPr>
      <w:ind w:left="568" w:hanging="284"/>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basedOn w:val="Normal"/>
    <w:link w:val="HeaderChar"/>
    <w:uiPriority w:val="99"/>
    <w:rsid w:val="00D04AFA"/>
    <w:pPr>
      <w:widowControl w:val="0"/>
      <w:spacing w:after="0"/>
    </w:p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uiPriority w:val="99"/>
    <w:semiHidden/>
    <w:locked/>
    <w:rsid w:val="005E1CEA"/>
    <w:rPr>
      <w:rFonts w:ascii="Times New Roman" w:hAnsi="Times New Roman" w:cs="Times New Roman"/>
      <w:sz w:val="20"/>
      <w:lang w:val="en-GB" w:eastAsia="en-US"/>
    </w:rPr>
  </w:style>
  <w:style w:type="character" w:styleId="FootnoteReference">
    <w:name w:val="footnote reference"/>
    <w:uiPriority w:val="99"/>
    <w:semiHidden/>
    <w:rsid w:val="00D04AFA"/>
    <w:rPr>
      <w:rFonts w:cs="Times New Roman"/>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D04AFA"/>
    <w:pPr>
      <w:keepLines/>
      <w:spacing w:after="0"/>
      <w:ind w:left="454" w:hanging="454"/>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locked/>
    <w:rsid w:val="005E1CEA"/>
    <w:rPr>
      <w:rFonts w:ascii="Times New Roman" w:hAnsi="Times New Roman" w:cs="Times New Roman"/>
      <w:sz w:val="20"/>
      <w:lang w:val="en-GB" w:eastAsia="en-US"/>
    </w:rPr>
  </w:style>
  <w:style w:type="paragraph" w:customStyle="1" w:styleId="TAH">
    <w:name w:val="TAH"/>
    <w:basedOn w:val="TAC"/>
    <w:link w:val="TAHCar"/>
    <w:rsid w:val="00D04AFA"/>
    <w:rPr>
      <w:b/>
    </w:rPr>
  </w:style>
  <w:style w:type="paragraph" w:customStyle="1" w:styleId="TAC">
    <w:name w:val="TAC"/>
    <w:basedOn w:val="TAL"/>
    <w:link w:val="TACChar"/>
    <w:rsid w:val="00D04AFA"/>
    <w:pPr>
      <w:jc w:val="center"/>
    </w:pPr>
  </w:style>
  <w:style w:type="paragraph" w:customStyle="1" w:styleId="TAL">
    <w:name w:val="TAL"/>
    <w:basedOn w:val="Normal"/>
    <w:link w:val="TALCar"/>
    <w:uiPriority w:val="99"/>
    <w:rsid w:val="00D04AFA"/>
    <w:pPr>
      <w:keepNext/>
      <w:keepLines/>
      <w:spacing w:after="0"/>
    </w:pPr>
    <w:rPr>
      <w:rFonts w:ascii="Arial" w:hAnsi="Arial"/>
      <w:sz w:val="18"/>
    </w:rPr>
  </w:style>
  <w:style w:type="character" w:customStyle="1" w:styleId="TALCar">
    <w:name w:val="TAL Car"/>
    <w:link w:val="TAL"/>
    <w:uiPriority w:val="99"/>
    <w:locked/>
    <w:rsid w:val="00E61B54"/>
    <w:rPr>
      <w:rFonts w:ascii="Arial" w:hAnsi="Arial"/>
      <w:sz w:val="18"/>
      <w:lang w:val="en-GB" w:eastAsia="en-US"/>
    </w:rPr>
  </w:style>
  <w:style w:type="character" w:customStyle="1" w:styleId="TACChar">
    <w:name w:val="TAC Char"/>
    <w:link w:val="TAC"/>
    <w:locked/>
    <w:rsid w:val="00E61B54"/>
    <w:rPr>
      <w:rFonts w:ascii="Arial" w:hAnsi="Arial"/>
      <w:sz w:val="18"/>
      <w:lang w:val="en-GB" w:eastAsia="en-US"/>
    </w:rPr>
  </w:style>
  <w:style w:type="paragraph" w:customStyle="1" w:styleId="TF">
    <w:name w:val="TF"/>
    <w:basedOn w:val="TH"/>
    <w:uiPriority w:val="99"/>
    <w:rsid w:val="00D04AFA"/>
    <w:pPr>
      <w:keepNext w:val="0"/>
      <w:spacing w:before="0" w:after="240"/>
    </w:pPr>
  </w:style>
  <w:style w:type="paragraph" w:customStyle="1" w:styleId="TH">
    <w:name w:val="TH"/>
    <w:basedOn w:val="Normal"/>
    <w:link w:val="THChar"/>
    <w:rsid w:val="00D04AFA"/>
    <w:pPr>
      <w:keepNext/>
      <w:keepLines/>
      <w:spacing w:before="60"/>
      <w:jc w:val="center"/>
    </w:pPr>
    <w:rPr>
      <w:rFonts w:ascii="Arial" w:hAnsi="Arial"/>
      <w:b/>
    </w:rPr>
  </w:style>
  <w:style w:type="character" w:customStyle="1" w:styleId="THChar">
    <w:name w:val="TH Char"/>
    <w:link w:val="TH"/>
    <w:locked/>
    <w:rsid w:val="00E61B54"/>
    <w:rPr>
      <w:rFonts w:ascii="Arial" w:hAnsi="Arial"/>
      <w:b/>
      <w:lang w:val="en-GB" w:eastAsia="en-US"/>
    </w:rPr>
  </w:style>
  <w:style w:type="paragraph" w:customStyle="1" w:styleId="NO">
    <w:name w:val="NO"/>
    <w:basedOn w:val="Normal"/>
    <w:link w:val="NOChar"/>
    <w:uiPriority w:val="99"/>
    <w:rsid w:val="00D04AFA"/>
    <w:pPr>
      <w:keepLines/>
      <w:ind w:left="1135" w:hanging="851"/>
    </w:pPr>
    <w:rPr>
      <w:rFonts w:ascii="CG Times (WN)" w:hAnsi="CG Times (WN)"/>
    </w:rPr>
  </w:style>
  <w:style w:type="character" w:customStyle="1" w:styleId="NOChar">
    <w:name w:val="NO Char"/>
    <w:link w:val="NO"/>
    <w:uiPriority w:val="99"/>
    <w:locked/>
    <w:rsid w:val="00E61B54"/>
    <w:rPr>
      <w:lang w:val="en-GB" w:eastAsia="en-US"/>
    </w:rPr>
  </w:style>
  <w:style w:type="paragraph" w:styleId="TOC9">
    <w:name w:val="toc 9"/>
    <w:basedOn w:val="TOC8"/>
    <w:uiPriority w:val="99"/>
    <w:semiHidden/>
    <w:rsid w:val="00D04AFA"/>
    <w:pPr>
      <w:ind w:left="1418" w:hanging="1418"/>
    </w:pPr>
  </w:style>
  <w:style w:type="paragraph" w:customStyle="1" w:styleId="EX">
    <w:name w:val="EX"/>
    <w:basedOn w:val="Normal"/>
    <w:uiPriority w:val="99"/>
    <w:rsid w:val="00D04AFA"/>
    <w:pPr>
      <w:keepLines/>
      <w:ind w:left="1702" w:hanging="1418"/>
    </w:pPr>
  </w:style>
  <w:style w:type="paragraph" w:customStyle="1" w:styleId="FP">
    <w:name w:val="FP"/>
    <w:basedOn w:val="Normal"/>
    <w:uiPriority w:val="99"/>
    <w:rsid w:val="00D04AFA"/>
    <w:pPr>
      <w:spacing w:after="0"/>
    </w:pPr>
  </w:style>
  <w:style w:type="paragraph" w:customStyle="1" w:styleId="LD">
    <w:name w:val="LD"/>
    <w:uiPriority w:val="99"/>
    <w:rsid w:val="00D04AFA"/>
    <w:pPr>
      <w:keepNext/>
      <w:keepLines/>
      <w:spacing w:line="180" w:lineRule="exact"/>
    </w:pPr>
    <w:rPr>
      <w:rFonts w:ascii="Courier New" w:hAnsi="Courier New"/>
      <w:noProof/>
      <w:lang w:val="en-GB" w:eastAsia="en-US"/>
    </w:rPr>
  </w:style>
  <w:style w:type="paragraph" w:customStyle="1" w:styleId="NW">
    <w:name w:val="NW"/>
    <w:basedOn w:val="NO"/>
    <w:uiPriority w:val="99"/>
    <w:rsid w:val="00D04AFA"/>
    <w:pPr>
      <w:spacing w:after="0"/>
    </w:pPr>
  </w:style>
  <w:style w:type="paragraph" w:customStyle="1" w:styleId="EW">
    <w:name w:val="EW"/>
    <w:basedOn w:val="EX"/>
    <w:uiPriority w:val="99"/>
    <w:rsid w:val="00D04AFA"/>
    <w:pPr>
      <w:spacing w:after="0"/>
    </w:pPr>
  </w:style>
  <w:style w:type="paragraph" w:styleId="TOC6">
    <w:name w:val="toc 6"/>
    <w:basedOn w:val="TOC5"/>
    <w:next w:val="Normal"/>
    <w:uiPriority w:val="99"/>
    <w:semiHidden/>
    <w:rsid w:val="00D04AFA"/>
    <w:pPr>
      <w:ind w:left="1985" w:hanging="1985"/>
    </w:pPr>
  </w:style>
  <w:style w:type="paragraph" w:styleId="TOC7">
    <w:name w:val="toc 7"/>
    <w:basedOn w:val="TOC6"/>
    <w:next w:val="Normal"/>
    <w:uiPriority w:val="99"/>
    <w:semiHidden/>
    <w:rsid w:val="00D04AFA"/>
    <w:pPr>
      <w:ind w:left="2268" w:hanging="2268"/>
    </w:pPr>
  </w:style>
  <w:style w:type="paragraph" w:styleId="ListBullet2">
    <w:name w:val="List Bullet 2"/>
    <w:basedOn w:val="ListBullet"/>
    <w:uiPriority w:val="99"/>
    <w:rsid w:val="00D04AFA"/>
    <w:pPr>
      <w:ind w:left="851"/>
    </w:pPr>
  </w:style>
  <w:style w:type="paragraph" w:styleId="ListBullet">
    <w:name w:val="List Bullet"/>
    <w:basedOn w:val="List"/>
    <w:uiPriority w:val="99"/>
    <w:rsid w:val="00D04AFA"/>
  </w:style>
  <w:style w:type="paragraph" w:styleId="ListBullet3">
    <w:name w:val="List Bullet 3"/>
    <w:basedOn w:val="ListBullet2"/>
    <w:uiPriority w:val="99"/>
    <w:rsid w:val="00D04AFA"/>
    <w:pPr>
      <w:ind w:left="1135"/>
    </w:pPr>
  </w:style>
  <w:style w:type="paragraph" w:customStyle="1" w:styleId="EQ">
    <w:name w:val="EQ"/>
    <w:basedOn w:val="Normal"/>
    <w:next w:val="Normal"/>
    <w:uiPriority w:val="99"/>
    <w:rsid w:val="00D04AFA"/>
    <w:pPr>
      <w:keepLines/>
      <w:tabs>
        <w:tab w:val="center" w:pos="4536"/>
        <w:tab w:val="right" w:pos="9072"/>
      </w:tabs>
    </w:pPr>
    <w:rPr>
      <w:noProof/>
    </w:rPr>
  </w:style>
  <w:style w:type="paragraph" w:customStyle="1" w:styleId="NF">
    <w:name w:val="NF"/>
    <w:basedOn w:val="NO"/>
    <w:uiPriority w:val="99"/>
    <w:rsid w:val="00D04AFA"/>
    <w:pPr>
      <w:keepNext/>
      <w:spacing w:after="0"/>
    </w:pPr>
    <w:rPr>
      <w:rFonts w:ascii="Arial" w:hAnsi="Arial"/>
      <w:sz w:val="18"/>
    </w:rPr>
  </w:style>
  <w:style w:type="paragraph" w:customStyle="1" w:styleId="PL">
    <w:name w:val="PL"/>
    <w:link w:val="PLChar"/>
    <w:uiPriority w:val="99"/>
    <w:rsid w:val="00D04AF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22"/>
      <w:szCs w:val="22"/>
      <w:lang w:val="en-GB" w:eastAsia="en-US"/>
    </w:rPr>
  </w:style>
  <w:style w:type="paragraph" w:customStyle="1" w:styleId="TAR">
    <w:name w:val="TAR"/>
    <w:basedOn w:val="TAL"/>
    <w:uiPriority w:val="99"/>
    <w:rsid w:val="00D04AFA"/>
    <w:pPr>
      <w:jc w:val="right"/>
    </w:pPr>
  </w:style>
  <w:style w:type="paragraph" w:customStyle="1" w:styleId="TAN">
    <w:name w:val="TAN"/>
    <w:basedOn w:val="TAL"/>
    <w:link w:val="TANChar"/>
    <w:uiPriority w:val="99"/>
    <w:rsid w:val="00D04AFA"/>
    <w:pPr>
      <w:ind w:left="851" w:hanging="851"/>
    </w:pPr>
    <w:rPr>
      <w:sz w:val="20"/>
    </w:rPr>
  </w:style>
  <w:style w:type="paragraph" w:customStyle="1" w:styleId="ZA">
    <w:name w:val="ZA"/>
    <w:uiPriority w:val="99"/>
    <w:rsid w:val="00D04AF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rsid w:val="00D04AFA"/>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uiPriority w:val="99"/>
    <w:rsid w:val="00D04AFA"/>
    <w:pPr>
      <w:framePr w:wrap="notBeside" w:vAnchor="page" w:hAnchor="margin" w:y="15764"/>
      <w:widowControl w:val="0"/>
    </w:pPr>
    <w:rPr>
      <w:rFonts w:ascii="Arial" w:hAnsi="Arial"/>
      <w:noProof/>
      <w:sz w:val="32"/>
      <w:lang w:val="en-GB" w:eastAsia="en-US"/>
    </w:rPr>
  </w:style>
  <w:style w:type="paragraph" w:customStyle="1" w:styleId="ZU">
    <w:name w:val="ZU"/>
    <w:uiPriority w:val="99"/>
    <w:rsid w:val="00D04AFA"/>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uiPriority w:val="99"/>
    <w:rsid w:val="00D04AFA"/>
    <w:pPr>
      <w:framePr w:wrap="notBeside" w:y="16161"/>
    </w:pPr>
  </w:style>
  <w:style w:type="character" w:customStyle="1" w:styleId="ZGSM">
    <w:name w:val="ZGSM"/>
    <w:uiPriority w:val="99"/>
    <w:rsid w:val="00D04AFA"/>
  </w:style>
  <w:style w:type="paragraph" w:styleId="List2">
    <w:name w:val="List 2"/>
    <w:basedOn w:val="List"/>
    <w:uiPriority w:val="99"/>
    <w:rsid w:val="00D04AFA"/>
    <w:pPr>
      <w:ind w:left="851"/>
    </w:pPr>
  </w:style>
  <w:style w:type="paragraph" w:customStyle="1" w:styleId="ZG">
    <w:name w:val="ZG"/>
    <w:uiPriority w:val="99"/>
    <w:rsid w:val="00D04AFA"/>
    <w:pPr>
      <w:framePr w:wrap="notBeside" w:vAnchor="page" w:hAnchor="margin" w:xAlign="right" w:y="6805"/>
      <w:widowControl w:val="0"/>
      <w:jc w:val="right"/>
    </w:pPr>
    <w:rPr>
      <w:rFonts w:ascii="Arial" w:hAnsi="Arial"/>
      <w:noProof/>
      <w:lang w:val="en-GB" w:eastAsia="en-US"/>
    </w:rPr>
  </w:style>
  <w:style w:type="paragraph" w:styleId="List3">
    <w:name w:val="List 3"/>
    <w:basedOn w:val="List2"/>
    <w:uiPriority w:val="99"/>
    <w:rsid w:val="00D04AFA"/>
    <w:pPr>
      <w:ind w:left="1135"/>
    </w:pPr>
  </w:style>
  <w:style w:type="paragraph" w:styleId="List4">
    <w:name w:val="List 4"/>
    <w:basedOn w:val="List3"/>
    <w:uiPriority w:val="99"/>
    <w:rsid w:val="00D04AFA"/>
    <w:pPr>
      <w:ind w:left="1418"/>
    </w:pPr>
  </w:style>
  <w:style w:type="paragraph" w:styleId="List5">
    <w:name w:val="List 5"/>
    <w:basedOn w:val="List4"/>
    <w:uiPriority w:val="99"/>
    <w:rsid w:val="00D04AFA"/>
    <w:pPr>
      <w:ind w:left="1702"/>
    </w:pPr>
  </w:style>
  <w:style w:type="paragraph" w:customStyle="1" w:styleId="EditorsNote">
    <w:name w:val="Editor's Note"/>
    <w:basedOn w:val="NO"/>
    <w:uiPriority w:val="99"/>
    <w:rsid w:val="00D04AFA"/>
    <w:rPr>
      <w:color w:val="FF0000"/>
    </w:rPr>
  </w:style>
  <w:style w:type="paragraph" w:styleId="ListBullet4">
    <w:name w:val="List Bullet 4"/>
    <w:basedOn w:val="ListBullet3"/>
    <w:uiPriority w:val="99"/>
    <w:rsid w:val="00D04AFA"/>
    <w:pPr>
      <w:ind w:left="1418"/>
    </w:pPr>
  </w:style>
  <w:style w:type="paragraph" w:styleId="ListBullet5">
    <w:name w:val="List Bullet 5"/>
    <w:basedOn w:val="ListBullet4"/>
    <w:uiPriority w:val="99"/>
    <w:rsid w:val="00D04AFA"/>
    <w:pPr>
      <w:ind w:left="1702"/>
    </w:pPr>
  </w:style>
  <w:style w:type="paragraph" w:customStyle="1" w:styleId="B1">
    <w:name w:val="B1"/>
    <w:basedOn w:val="List"/>
    <w:link w:val="B1Char"/>
    <w:rsid w:val="00D04AFA"/>
    <w:rPr>
      <w:rFonts w:ascii="CG Times (WN)" w:hAnsi="CG Times (WN)"/>
    </w:rPr>
  </w:style>
  <w:style w:type="character" w:customStyle="1" w:styleId="B1Char">
    <w:name w:val="B1 Char"/>
    <w:link w:val="B1"/>
    <w:locked/>
    <w:rsid w:val="000618C0"/>
    <w:rPr>
      <w:lang w:val="en-GB" w:eastAsia="en-US"/>
    </w:rPr>
  </w:style>
  <w:style w:type="paragraph" w:customStyle="1" w:styleId="B2">
    <w:name w:val="B2"/>
    <w:basedOn w:val="List2"/>
    <w:link w:val="B2Char"/>
    <w:uiPriority w:val="99"/>
    <w:rsid w:val="00D04AFA"/>
  </w:style>
  <w:style w:type="paragraph" w:customStyle="1" w:styleId="B3">
    <w:name w:val="B3"/>
    <w:basedOn w:val="List3"/>
    <w:link w:val="B3Char"/>
    <w:rsid w:val="00D04AFA"/>
  </w:style>
  <w:style w:type="paragraph" w:customStyle="1" w:styleId="B4">
    <w:name w:val="B4"/>
    <w:basedOn w:val="List4"/>
    <w:uiPriority w:val="99"/>
    <w:rsid w:val="00D04AFA"/>
  </w:style>
  <w:style w:type="paragraph" w:customStyle="1" w:styleId="B5">
    <w:name w:val="B5"/>
    <w:basedOn w:val="List5"/>
    <w:uiPriority w:val="99"/>
    <w:rsid w:val="00D04AFA"/>
  </w:style>
  <w:style w:type="paragraph" w:styleId="Footer">
    <w:name w:val="footer"/>
    <w:basedOn w:val="Header"/>
    <w:link w:val="FooterChar"/>
    <w:uiPriority w:val="99"/>
    <w:rsid w:val="00D04AFA"/>
    <w:pPr>
      <w:jc w:val="center"/>
    </w:pPr>
  </w:style>
  <w:style w:type="character" w:customStyle="1" w:styleId="FooterChar">
    <w:name w:val="Footer Char"/>
    <w:link w:val="Footer"/>
    <w:uiPriority w:val="99"/>
    <w:semiHidden/>
    <w:locked/>
    <w:rsid w:val="005E1CEA"/>
    <w:rPr>
      <w:rFonts w:ascii="Times New Roman" w:hAnsi="Times New Roman" w:cs="Times New Roman"/>
      <w:sz w:val="20"/>
      <w:lang w:val="en-GB" w:eastAsia="en-US"/>
    </w:rPr>
  </w:style>
  <w:style w:type="paragraph" w:customStyle="1" w:styleId="ZTD">
    <w:name w:val="ZTD"/>
    <w:basedOn w:val="ZB"/>
    <w:uiPriority w:val="99"/>
    <w:rsid w:val="00D04AFA"/>
    <w:pPr>
      <w:framePr w:hRule="auto" w:wrap="notBeside" w:y="852"/>
    </w:pPr>
    <w:rPr>
      <w:i w:val="0"/>
      <w:sz w:val="40"/>
    </w:rPr>
  </w:style>
  <w:style w:type="paragraph" w:customStyle="1" w:styleId="CRCoverPage">
    <w:name w:val="CR Cover Page"/>
    <w:uiPriority w:val="99"/>
    <w:rsid w:val="00D04AFA"/>
    <w:pPr>
      <w:spacing w:after="120"/>
    </w:pPr>
    <w:rPr>
      <w:rFonts w:ascii="Arial" w:hAnsi="Arial"/>
      <w:lang w:val="en-GB" w:eastAsia="en-US"/>
    </w:rPr>
  </w:style>
  <w:style w:type="paragraph" w:customStyle="1" w:styleId="tdoc-header">
    <w:name w:val="tdoc-header"/>
    <w:uiPriority w:val="99"/>
    <w:rsid w:val="00D04AFA"/>
    <w:rPr>
      <w:rFonts w:ascii="Arial" w:hAnsi="Arial"/>
      <w:noProof/>
      <w:sz w:val="24"/>
      <w:lang w:val="en-GB" w:eastAsia="en-US"/>
    </w:rPr>
  </w:style>
  <w:style w:type="character" w:styleId="Hyperlink">
    <w:name w:val="Hyperlink"/>
    <w:uiPriority w:val="99"/>
    <w:rsid w:val="00D04AFA"/>
    <w:rPr>
      <w:rFonts w:cs="Times New Roman"/>
      <w:color w:val="0000FF"/>
      <w:u w:val="single"/>
    </w:rPr>
  </w:style>
  <w:style w:type="character" w:styleId="CommentReference">
    <w:name w:val="annotation reference"/>
    <w:uiPriority w:val="99"/>
    <w:semiHidden/>
    <w:rsid w:val="00D04AFA"/>
    <w:rPr>
      <w:rFonts w:cs="Times New Roman"/>
      <w:sz w:val="16"/>
    </w:rPr>
  </w:style>
  <w:style w:type="paragraph" w:styleId="CommentText">
    <w:name w:val="annotation text"/>
    <w:basedOn w:val="Normal"/>
    <w:link w:val="CommentTextChar"/>
    <w:uiPriority w:val="99"/>
    <w:semiHidden/>
    <w:rsid w:val="00D04AFA"/>
    <w:rPr>
      <w:lang w:eastAsia="ja-JP"/>
    </w:rPr>
  </w:style>
  <w:style w:type="character" w:customStyle="1" w:styleId="CommentTextChar">
    <w:name w:val="Comment Text Char"/>
    <w:link w:val="CommentText"/>
    <w:uiPriority w:val="99"/>
    <w:semiHidden/>
    <w:locked/>
    <w:rsid w:val="00D62E96"/>
    <w:rPr>
      <w:rFonts w:ascii="Times New Roman" w:hAnsi="Times New Roman" w:cs="Times New Roman"/>
      <w:lang w:val="en-GB"/>
    </w:rPr>
  </w:style>
  <w:style w:type="character" w:styleId="FollowedHyperlink">
    <w:name w:val="FollowedHyperlink"/>
    <w:uiPriority w:val="99"/>
    <w:rsid w:val="00D04AFA"/>
    <w:rPr>
      <w:rFonts w:cs="Times New Roman"/>
      <w:color w:val="800080"/>
      <w:u w:val="single"/>
    </w:rPr>
  </w:style>
  <w:style w:type="paragraph" w:styleId="BalloonText">
    <w:name w:val="Balloon Text"/>
    <w:basedOn w:val="Normal"/>
    <w:link w:val="BalloonTextChar"/>
    <w:uiPriority w:val="99"/>
    <w:semiHidden/>
    <w:rsid w:val="00D04AFA"/>
    <w:rPr>
      <w:sz w:val="2"/>
    </w:rPr>
  </w:style>
  <w:style w:type="character" w:customStyle="1" w:styleId="BalloonTextChar">
    <w:name w:val="Balloon Text Char"/>
    <w:link w:val="BalloonText"/>
    <w:uiPriority w:val="99"/>
    <w:semiHidden/>
    <w:locked/>
    <w:rsid w:val="005E1CEA"/>
    <w:rPr>
      <w:rFonts w:ascii="Times New Roman" w:hAnsi="Times New Roman" w:cs="Times New Roman"/>
      <w:sz w:val="2"/>
      <w:lang w:val="en-GB" w:eastAsia="en-US"/>
    </w:rPr>
  </w:style>
  <w:style w:type="paragraph" w:styleId="CommentSubject">
    <w:name w:val="annotation subject"/>
    <w:basedOn w:val="CommentText"/>
    <w:next w:val="CommentText"/>
    <w:link w:val="CommentSubjectChar"/>
    <w:uiPriority w:val="99"/>
    <w:semiHidden/>
    <w:rsid w:val="00D04AFA"/>
    <w:rPr>
      <w:b/>
      <w:lang w:eastAsia="en-US"/>
    </w:rPr>
  </w:style>
  <w:style w:type="character" w:customStyle="1" w:styleId="CommentSubjectChar">
    <w:name w:val="Comment Subject Char"/>
    <w:link w:val="CommentSubject"/>
    <w:uiPriority w:val="99"/>
    <w:semiHidden/>
    <w:locked/>
    <w:rsid w:val="005E1CEA"/>
    <w:rPr>
      <w:rFonts w:ascii="Times New Roman" w:hAnsi="Times New Roman" w:cs="Times New Roman"/>
      <w:b/>
      <w:sz w:val="20"/>
      <w:lang w:val="en-GB" w:eastAsia="en-US"/>
    </w:rPr>
  </w:style>
  <w:style w:type="paragraph" w:styleId="DocumentMap">
    <w:name w:val="Document Map"/>
    <w:basedOn w:val="Normal"/>
    <w:link w:val="DocumentMapChar"/>
    <w:uiPriority w:val="99"/>
    <w:semiHidden/>
    <w:rsid w:val="005E2C44"/>
    <w:pPr>
      <w:shd w:val="clear" w:color="auto" w:fill="000080"/>
    </w:pPr>
    <w:rPr>
      <w:sz w:val="2"/>
    </w:rPr>
  </w:style>
  <w:style w:type="character" w:customStyle="1" w:styleId="DocumentMapChar">
    <w:name w:val="Document Map Char"/>
    <w:link w:val="DocumentMap"/>
    <w:uiPriority w:val="99"/>
    <w:semiHidden/>
    <w:locked/>
    <w:rsid w:val="005E1CEA"/>
    <w:rPr>
      <w:rFonts w:ascii="Times New Roman" w:hAnsi="Times New Roman" w:cs="Times New Roman"/>
      <w:sz w:val="2"/>
      <w:lang w:val="en-GB" w:eastAsia="en-US"/>
    </w:rPr>
  </w:style>
  <w:style w:type="paragraph" w:styleId="BodyText">
    <w:name w:val="Body Text"/>
    <w:aliases w:val="bt"/>
    <w:basedOn w:val="Normal"/>
    <w:link w:val="BodyTextChar1"/>
    <w:uiPriority w:val="99"/>
    <w:rsid w:val="00943DD6"/>
    <w:pPr>
      <w:spacing w:after="0"/>
    </w:pPr>
    <w:rPr>
      <w:sz w:val="24"/>
      <w:lang w:val="sv-SE" w:eastAsia="ja-JP"/>
    </w:rPr>
  </w:style>
  <w:style w:type="character" w:customStyle="1" w:styleId="BodyTextChar">
    <w:name w:val="Body Text Char"/>
    <w:aliases w:val="bt Char"/>
    <w:uiPriority w:val="99"/>
    <w:semiHidden/>
    <w:locked/>
    <w:rPr>
      <w:rFonts w:ascii="Times New Roman" w:hAnsi="Times New Roman" w:cs="Times New Roman"/>
      <w:sz w:val="20"/>
      <w:szCs w:val="20"/>
      <w:lang w:val="en-GB" w:eastAsia="en-US"/>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uiPriority w:val="99"/>
    <w:locked/>
    <w:rsid w:val="006F0235"/>
    <w:rPr>
      <w:sz w:val="24"/>
      <w:lang w:val="en-US" w:eastAsia="en-US"/>
    </w:rPr>
  </w:style>
  <w:style w:type="character" w:customStyle="1" w:styleId="BodyTextChar1">
    <w:name w:val="Body Text Char1"/>
    <w:aliases w:val="bt Char1"/>
    <w:link w:val="BodyText"/>
    <w:uiPriority w:val="99"/>
    <w:locked/>
    <w:rsid w:val="00D9580B"/>
    <w:rPr>
      <w:rFonts w:ascii="Times New Roman" w:hAnsi="Times New Roman"/>
      <w:sz w:val="24"/>
    </w:rPr>
  </w:style>
  <w:style w:type="character" w:styleId="PageNumber">
    <w:name w:val="page number"/>
    <w:uiPriority w:val="99"/>
    <w:rsid w:val="00FC4F4B"/>
    <w:rPr>
      <w:rFonts w:cs="Times New Roman"/>
    </w:rPr>
  </w:style>
  <w:style w:type="paragraph" w:customStyle="1" w:styleId="Heading2Head2A2">
    <w:name w:val="Heading 2.Head2A.2"/>
    <w:basedOn w:val="Heading1"/>
    <w:next w:val="Normal"/>
    <w:uiPriority w:val="99"/>
    <w:rsid w:val="00E12D2E"/>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Heading3Underrubrik2H3">
    <w:name w:val="Heading 3.Underrubrik2.H3"/>
    <w:basedOn w:val="Heading2Head2A2"/>
    <w:next w:val="Normal"/>
    <w:uiPriority w:val="99"/>
    <w:rsid w:val="00E12D2E"/>
    <w:pPr>
      <w:spacing w:before="120"/>
      <w:outlineLvl w:val="2"/>
    </w:pPr>
    <w:rPr>
      <w:sz w:val="28"/>
    </w:rPr>
  </w:style>
  <w:style w:type="paragraph" w:customStyle="1" w:styleId="Reference">
    <w:name w:val="Reference"/>
    <w:basedOn w:val="Normal"/>
    <w:uiPriority w:val="99"/>
    <w:rsid w:val="00B71CA5"/>
    <w:pPr>
      <w:keepLines/>
      <w:numPr>
        <w:ilvl w:val="1"/>
        <w:numId w:val="1"/>
      </w:numPr>
    </w:pPr>
    <w:rPr>
      <w:rFonts w:eastAsia="MS Mincho"/>
    </w:rPr>
  </w:style>
  <w:style w:type="paragraph" w:customStyle="1" w:styleId="ZchnZchn">
    <w:name w:val="Zchn Zchn"/>
    <w:uiPriority w:val="99"/>
    <w:semiHidden/>
    <w:rsid w:val="0033186E"/>
    <w:pPr>
      <w:keepNext/>
      <w:numPr>
        <w:numId w:val="2"/>
      </w:numPr>
      <w:autoSpaceDE w:val="0"/>
      <w:autoSpaceDN w:val="0"/>
      <w:adjustRightInd w:val="0"/>
      <w:spacing w:before="60" w:after="60"/>
      <w:jc w:val="both"/>
    </w:pPr>
    <w:rPr>
      <w:rFonts w:ascii="Arial" w:eastAsia="SimSun" w:hAnsi="Arial" w:cs="Arial"/>
      <w:color w:val="0000FF"/>
      <w:kern w:val="2"/>
      <w:lang w:val="en-US"/>
    </w:rPr>
  </w:style>
  <w:style w:type="table" w:styleId="TableGrid">
    <w:name w:val="Table Grid"/>
    <w:basedOn w:val="TableNormal"/>
    <w:uiPriority w:val="99"/>
    <w:rsid w:val="00E66C9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rsid w:val="004811E4"/>
    <w:pPr>
      <w:spacing w:before="100" w:beforeAutospacing="1" w:after="100" w:afterAutospacing="1"/>
    </w:pPr>
    <w:rPr>
      <w:rFonts w:eastAsia="MS Mincho"/>
      <w:sz w:val="24"/>
      <w:szCs w:val="24"/>
      <w:lang w:val="en-US" w:eastAsia="ja-JP"/>
    </w:rPr>
  </w:style>
  <w:style w:type="paragraph" w:customStyle="1" w:styleId="DocRef">
    <w:name w:val="DocRef"/>
    <w:basedOn w:val="Normal"/>
    <w:uiPriority w:val="99"/>
    <w:rsid w:val="00DF0640"/>
    <w:pPr>
      <w:numPr>
        <w:numId w:val="5"/>
      </w:numPr>
      <w:tabs>
        <w:tab w:val="clear" w:pos="720"/>
        <w:tab w:val="num" w:pos="540"/>
      </w:tabs>
      <w:spacing w:after="120"/>
      <w:ind w:left="540" w:hanging="540"/>
      <w:jc w:val="both"/>
    </w:pPr>
    <w:rPr>
      <w:lang w:val="en-US"/>
    </w:rPr>
  </w:style>
  <w:style w:type="paragraph" w:styleId="Caption">
    <w:name w:val="caption"/>
    <w:basedOn w:val="Normal"/>
    <w:next w:val="Normal"/>
    <w:link w:val="CaptionChar"/>
    <w:uiPriority w:val="99"/>
    <w:qFormat/>
    <w:rsid w:val="008525FB"/>
    <w:pPr>
      <w:spacing w:after="0"/>
    </w:pPr>
    <w:rPr>
      <w:b/>
      <w:lang w:val="sv-SE" w:eastAsia="ja-JP"/>
    </w:rPr>
  </w:style>
  <w:style w:type="character" w:customStyle="1" w:styleId="CaptionChar">
    <w:name w:val="Caption Char"/>
    <w:link w:val="Caption"/>
    <w:uiPriority w:val="99"/>
    <w:locked/>
    <w:rsid w:val="00D9580B"/>
    <w:rPr>
      <w:rFonts w:ascii="Times New Roman" w:hAnsi="Times New Roman"/>
      <w:b/>
    </w:rPr>
  </w:style>
  <w:style w:type="paragraph" w:customStyle="1" w:styleId="Bulleted">
    <w:name w:val="Bulleted"/>
    <w:aliases w:val="Symbol (symbol),Left:  0,25&quot;,Hanging:  0"/>
    <w:basedOn w:val="Normal"/>
    <w:uiPriority w:val="99"/>
    <w:rsid w:val="006F390D"/>
    <w:pPr>
      <w:numPr>
        <w:ilvl w:val="2"/>
        <w:numId w:val="6"/>
      </w:numPr>
    </w:pPr>
    <w:rPr>
      <w:rFonts w:ascii="Arial" w:eastAsia="Batang" w:hAnsi="Arial"/>
      <w:szCs w:val="24"/>
    </w:rPr>
  </w:style>
  <w:style w:type="paragraph" w:customStyle="1" w:styleId="Listnumbersingleline">
    <w:name w:val="List number single line"/>
    <w:uiPriority w:val="99"/>
    <w:rsid w:val="00282E6A"/>
    <w:pPr>
      <w:numPr>
        <w:numId w:val="7"/>
      </w:numPr>
      <w:ind w:left="2921" w:hanging="369"/>
    </w:pPr>
    <w:rPr>
      <w:rFonts w:ascii="Arial" w:eastAsia="MS Mincho" w:hAnsi="Arial"/>
      <w:sz w:val="22"/>
      <w:lang w:val="en-US" w:eastAsia="en-US"/>
    </w:rPr>
  </w:style>
  <w:style w:type="paragraph" w:styleId="Revision">
    <w:name w:val="Revision"/>
    <w:hidden/>
    <w:uiPriority w:val="99"/>
    <w:semiHidden/>
    <w:rsid w:val="00114EE6"/>
    <w:rPr>
      <w:rFonts w:ascii="Times New Roman" w:hAnsi="Times New Roman"/>
      <w:lang w:val="en-GB" w:eastAsia="en-US"/>
    </w:rPr>
  </w:style>
  <w:style w:type="paragraph" w:styleId="IndexHeading">
    <w:name w:val="index heading"/>
    <w:basedOn w:val="Normal"/>
    <w:next w:val="Normal"/>
    <w:uiPriority w:val="99"/>
    <w:rsid w:val="00D9580B"/>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INDENT1">
    <w:name w:val="INDENT1"/>
    <w:basedOn w:val="Normal"/>
    <w:uiPriority w:val="99"/>
    <w:rsid w:val="00D9580B"/>
    <w:pPr>
      <w:overflowPunct w:val="0"/>
      <w:autoSpaceDE w:val="0"/>
      <w:autoSpaceDN w:val="0"/>
      <w:adjustRightInd w:val="0"/>
      <w:ind w:left="851"/>
      <w:textAlignment w:val="baseline"/>
    </w:pPr>
  </w:style>
  <w:style w:type="paragraph" w:customStyle="1" w:styleId="INDENT2">
    <w:name w:val="INDENT2"/>
    <w:basedOn w:val="Normal"/>
    <w:uiPriority w:val="99"/>
    <w:rsid w:val="00D9580B"/>
    <w:pPr>
      <w:overflowPunct w:val="0"/>
      <w:autoSpaceDE w:val="0"/>
      <w:autoSpaceDN w:val="0"/>
      <w:adjustRightInd w:val="0"/>
      <w:ind w:left="1135" w:hanging="284"/>
      <w:textAlignment w:val="baseline"/>
    </w:pPr>
  </w:style>
  <w:style w:type="paragraph" w:customStyle="1" w:styleId="INDENT3">
    <w:name w:val="INDENT3"/>
    <w:basedOn w:val="Normal"/>
    <w:uiPriority w:val="99"/>
    <w:rsid w:val="00D9580B"/>
    <w:pPr>
      <w:overflowPunct w:val="0"/>
      <w:autoSpaceDE w:val="0"/>
      <w:autoSpaceDN w:val="0"/>
      <w:adjustRightInd w:val="0"/>
      <w:ind w:left="1701" w:hanging="567"/>
      <w:textAlignment w:val="baseline"/>
    </w:pPr>
  </w:style>
  <w:style w:type="paragraph" w:customStyle="1" w:styleId="FigureTitle">
    <w:name w:val="Figure_Title"/>
    <w:basedOn w:val="Normal"/>
    <w:next w:val="Normal"/>
    <w:uiPriority w:val="99"/>
    <w:rsid w:val="00D9580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uiPriority w:val="99"/>
    <w:rsid w:val="00D9580B"/>
    <w:pPr>
      <w:keepNext/>
      <w:keepLines/>
      <w:overflowPunct w:val="0"/>
      <w:autoSpaceDE w:val="0"/>
      <w:autoSpaceDN w:val="0"/>
      <w:adjustRightInd w:val="0"/>
      <w:textAlignment w:val="baseline"/>
    </w:pPr>
    <w:rPr>
      <w:b/>
    </w:rPr>
  </w:style>
  <w:style w:type="paragraph" w:customStyle="1" w:styleId="enumlev2">
    <w:name w:val="enumlev2"/>
    <w:basedOn w:val="Normal"/>
    <w:uiPriority w:val="99"/>
    <w:rsid w:val="00D9580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Normal"/>
    <w:uiPriority w:val="99"/>
    <w:rsid w:val="00D9580B"/>
    <w:pPr>
      <w:keepNext/>
      <w:keepLines/>
      <w:overflowPunct w:val="0"/>
      <w:autoSpaceDE w:val="0"/>
      <w:autoSpaceDN w:val="0"/>
      <w:adjustRightInd w:val="0"/>
      <w:spacing w:before="240"/>
      <w:ind w:left="1418"/>
      <w:textAlignment w:val="baseline"/>
    </w:pPr>
    <w:rPr>
      <w:rFonts w:ascii="Arial" w:hAnsi="Arial"/>
      <w:b/>
      <w:sz w:val="36"/>
      <w:lang w:val="en-US"/>
    </w:rPr>
  </w:style>
  <w:style w:type="paragraph" w:styleId="PlainText">
    <w:name w:val="Plain Text"/>
    <w:basedOn w:val="Normal"/>
    <w:link w:val="PlainTextChar"/>
    <w:uiPriority w:val="99"/>
    <w:rsid w:val="00D9580B"/>
    <w:pPr>
      <w:overflowPunct w:val="0"/>
      <w:autoSpaceDE w:val="0"/>
      <w:autoSpaceDN w:val="0"/>
      <w:adjustRightInd w:val="0"/>
      <w:textAlignment w:val="baseline"/>
    </w:pPr>
    <w:rPr>
      <w:rFonts w:ascii="Courier New" w:hAnsi="Courier New"/>
      <w:lang w:val="nb-NO" w:eastAsia="ja-JP"/>
    </w:rPr>
  </w:style>
  <w:style w:type="character" w:customStyle="1" w:styleId="PlainTextChar">
    <w:name w:val="Plain Text Char"/>
    <w:link w:val="PlainText"/>
    <w:uiPriority w:val="99"/>
    <w:locked/>
    <w:rsid w:val="00D9580B"/>
    <w:rPr>
      <w:rFonts w:ascii="Courier New" w:hAnsi="Courier New" w:cs="Times New Roman"/>
      <w:lang w:val="nb-NO"/>
    </w:rPr>
  </w:style>
  <w:style w:type="paragraph" w:customStyle="1" w:styleId="TAJ">
    <w:name w:val="TAJ"/>
    <w:basedOn w:val="TH"/>
    <w:uiPriority w:val="99"/>
    <w:rsid w:val="00D9580B"/>
    <w:pPr>
      <w:overflowPunct w:val="0"/>
      <w:autoSpaceDE w:val="0"/>
      <w:autoSpaceDN w:val="0"/>
      <w:adjustRightInd w:val="0"/>
      <w:textAlignment w:val="baseline"/>
    </w:pPr>
  </w:style>
  <w:style w:type="paragraph" w:customStyle="1" w:styleId="Guidance">
    <w:name w:val="Guidance"/>
    <w:basedOn w:val="Normal"/>
    <w:uiPriority w:val="99"/>
    <w:rsid w:val="00D9580B"/>
    <w:pPr>
      <w:overflowPunct w:val="0"/>
      <w:autoSpaceDE w:val="0"/>
      <w:autoSpaceDN w:val="0"/>
      <w:adjustRightInd w:val="0"/>
      <w:textAlignment w:val="baseline"/>
    </w:pPr>
    <w:rPr>
      <w:i/>
      <w:color w:val="0000FF"/>
    </w:rPr>
  </w:style>
  <w:style w:type="paragraph" w:customStyle="1" w:styleId="TableText">
    <w:name w:val="TableText"/>
    <w:basedOn w:val="BodyTextIndent"/>
    <w:uiPriority w:val="99"/>
    <w:rsid w:val="00D9580B"/>
  </w:style>
  <w:style w:type="paragraph" w:styleId="BodyTextIndent">
    <w:name w:val="Body Text Indent"/>
    <w:basedOn w:val="Normal"/>
    <w:link w:val="BodyTextIndentChar"/>
    <w:uiPriority w:val="99"/>
    <w:rsid w:val="00D9580B"/>
    <w:pPr>
      <w:widowControl w:val="0"/>
      <w:overflowPunct w:val="0"/>
      <w:autoSpaceDE w:val="0"/>
      <w:autoSpaceDN w:val="0"/>
      <w:adjustRightInd w:val="0"/>
      <w:ind w:left="210"/>
      <w:jc w:val="both"/>
      <w:textAlignment w:val="baseline"/>
    </w:pPr>
    <w:rPr>
      <w:kern w:val="2"/>
      <w:sz w:val="21"/>
      <w:lang w:eastAsia="ja-JP"/>
    </w:rPr>
  </w:style>
  <w:style w:type="character" w:customStyle="1" w:styleId="BodyTextIndentChar">
    <w:name w:val="Body Text Indent Char"/>
    <w:link w:val="BodyTextIndent"/>
    <w:uiPriority w:val="99"/>
    <w:locked/>
    <w:rsid w:val="00D9580B"/>
    <w:rPr>
      <w:rFonts w:ascii="Times New Roman" w:hAnsi="Times New Roman" w:cs="Times New Roman"/>
      <w:snapToGrid w:val="0"/>
      <w:kern w:val="2"/>
      <w:sz w:val="21"/>
      <w:lang w:val="en-GB"/>
    </w:rPr>
  </w:style>
  <w:style w:type="paragraph" w:styleId="BodyText2">
    <w:name w:val="Body Text 2"/>
    <w:basedOn w:val="Normal"/>
    <w:link w:val="BodyText2Char"/>
    <w:uiPriority w:val="99"/>
    <w:rsid w:val="00D9580B"/>
    <w:pPr>
      <w:overflowPunct w:val="0"/>
      <w:autoSpaceDE w:val="0"/>
      <w:autoSpaceDN w:val="0"/>
      <w:adjustRightInd w:val="0"/>
      <w:textAlignment w:val="baseline"/>
    </w:pPr>
    <w:rPr>
      <w:i/>
      <w:lang w:eastAsia="ja-JP"/>
    </w:rPr>
  </w:style>
  <w:style w:type="character" w:customStyle="1" w:styleId="BodyText2Char">
    <w:name w:val="Body Text 2 Char"/>
    <w:link w:val="BodyText2"/>
    <w:uiPriority w:val="99"/>
    <w:locked/>
    <w:rsid w:val="00D9580B"/>
    <w:rPr>
      <w:rFonts w:ascii="Times New Roman" w:hAnsi="Times New Roman" w:cs="Times New Roman"/>
      <w:i/>
      <w:lang w:val="en-GB"/>
    </w:rPr>
  </w:style>
  <w:style w:type="paragraph" w:styleId="BodyText3">
    <w:name w:val="Body Text 3"/>
    <w:basedOn w:val="Normal"/>
    <w:link w:val="BodyText3Char"/>
    <w:uiPriority w:val="99"/>
    <w:rsid w:val="00D9580B"/>
    <w:pPr>
      <w:keepNext/>
      <w:keepLines/>
      <w:overflowPunct w:val="0"/>
      <w:autoSpaceDE w:val="0"/>
      <w:autoSpaceDN w:val="0"/>
      <w:adjustRightInd w:val="0"/>
      <w:textAlignment w:val="baseline"/>
    </w:pPr>
    <w:rPr>
      <w:rFonts w:eastAsia="Osaka"/>
      <w:color w:val="000000"/>
      <w:lang w:eastAsia="ja-JP"/>
    </w:rPr>
  </w:style>
  <w:style w:type="character" w:customStyle="1" w:styleId="BodyText3Char">
    <w:name w:val="Body Text 3 Char"/>
    <w:link w:val="BodyText3"/>
    <w:uiPriority w:val="99"/>
    <w:locked/>
    <w:rsid w:val="00D9580B"/>
    <w:rPr>
      <w:rFonts w:ascii="Times New Roman" w:eastAsia="Osaka" w:hAnsi="Times New Roman" w:cs="Times New Roman"/>
      <w:color w:val="000000"/>
      <w:lang w:val="en-GB"/>
    </w:rPr>
  </w:style>
  <w:style w:type="paragraph" w:customStyle="1" w:styleId="Figure">
    <w:name w:val="Figure"/>
    <w:basedOn w:val="Normal"/>
    <w:uiPriority w:val="99"/>
    <w:rsid w:val="00D9580B"/>
    <w:pPr>
      <w:numPr>
        <w:numId w:val="4"/>
      </w:numPr>
      <w:spacing w:before="180" w:after="240" w:line="280" w:lineRule="atLeast"/>
      <w:jc w:val="center"/>
    </w:pPr>
    <w:rPr>
      <w:rFonts w:ascii="Arial" w:hAnsi="Arial"/>
      <w:b/>
      <w:lang w:val="en-US"/>
    </w:rPr>
  </w:style>
  <w:style w:type="paragraph" w:customStyle="1" w:styleId="MTDisplayEquation">
    <w:name w:val="MTDisplayEquation"/>
    <w:basedOn w:val="Normal"/>
    <w:uiPriority w:val="99"/>
    <w:rsid w:val="00D9580B"/>
    <w:pPr>
      <w:tabs>
        <w:tab w:val="center" w:pos="4820"/>
        <w:tab w:val="right" w:pos="9640"/>
      </w:tabs>
    </w:pPr>
  </w:style>
  <w:style w:type="character" w:customStyle="1" w:styleId="TALChar">
    <w:name w:val="TAL Char"/>
    <w:uiPriority w:val="99"/>
    <w:rsid w:val="00D9580B"/>
    <w:rPr>
      <w:rFonts w:ascii="Arial" w:hAnsi="Arial"/>
      <w:sz w:val="18"/>
      <w:lang w:val="en-GB" w:eastAsia="en-US"/>
    </w:rPr>
  </w:style>
  <w:style w:type="character" w:customStyle="1" w:styleId="CharChar4">
    <w:name w:val="Char Char4"/>
    <w:uiPriority w:val="99"/>
    <w:rsid w:val="00D9580B"/>
    <w:rPr>
      <w:rFonts w:ascii="Times New Roman" w:eastAsia="MS Mincho" w:hAnsi="Times New Roman"/>
      <w:b/>
      <w:lang w:val="en-GB"/>
    </w:rPr>
  </w:style>
  <w:style w:type="character" w:customStyle="1" w:styleId="CharChar6">
    <w:name w:val="Char Char6"/>
    <w:uiPriority w:val="99"/>
    <w:rsid w:val="00D9580B"/>
    <w:rPr>
      <w:rFonts w:ascii="Times New Roman" w:hAnsi="Times New Roman"/>
      <w:b/>
      <w:lang w:val="en-GB" w:eastAsia="ja-JP"/>
    </w:rPr>
  </w:style>
  <w:style w:type="paragraph" w:customStyle="1" w:styleId="NormalArial">
    <w:name w:val="Normal + Arial"/>
    <w:aliases w:val="9 pt,Right,Right:  0,24 cm,After:  0 pt"/>
    <w:basedOn w:val="Normal"/>
    <w:uiPriority w:val="99"/>
    <w:rsid w:val="00D9580B"/>
    <w:pPr>
      <w:keepNext/>
      <w:keepLines/>
      <w:overflowPunct w:val="0"/>
      <w:autoSpaceDE w:val="0"/>
      <w:autoSpaceDN w:val="0"/>
      <w:adjustRightInd w:val="0"/>
      <w:spacing w:after="0"/>
      <w:ind w:right="134"/>
      <w:jc w:val="right"/>
      <w:textAlignment w:val="baseline"/>
    </w:pPr>
    <w:rPr>
      <w:rFonts w:ascii="Arial" w:hAnsi="Arial" w:cs="Arial"/>
      <w:sz w:val="18"/>
      <w:szCs w:val="18"/>
      <w:lang w:val="en-US"/>
    </w:rPr>
  </w:style>
  <w:style w:type="character" w:customStyle="1" w:styleId="CharChar8">
    <w:name w:val="Char Char8"/>
    <w:uiPriority w:val="99"/>
    <w:rsid w:val="00D9580B"/>
    <w:rPr>
      <w:rFonts w:ascii="Times New Roman" w:hAnsi="Times New Roman"/>
      <w:lang w:val="en-GB" w:eastAsia="en-US"/>
    </w:rPr>
  </w:style>
  <w:style w:type="character" w:customStyle="1" w:styleId="PLChar">
    <w:name w:val="PL Char"/>
    <w:link w:val="PL"/>
    <w:uiPriority w:val="99"/>
    <w:locked/>
    <w:rsid w:val="003D7EEA"/>
    <w:rPr>
      <w:rFonts w:ascii="Courier New" w:hAnsi="Courier New"/>
      <w:noProof/>
      <w:sz w:val="22"/>
      <w:lang w:val="en-GB" w:eastAsia="en-US"/>
    </w:rPr>
  </w:style>
  <w:style w:type="character" w:customStyle="1" w:styleId="TAHCar">
    <w:name w:val="TAH Car"/>
    <w:link w:val="TAH"/>
    <w:locked/>
    <w:rsid w:val="006360F5"/>
    <w:rPr>
      <w:rFonts w:ascii="Arial" w:hAnsi="Arial"/>
      <w:b/>
      <w:sz w:val="18"/>
      <w:lang w:val="en-GB" w:eastAsia="en-US"/>
    </w:rPr>
  </w:style>
  <w:style w:type="paragraph" w:styleId="ListParagraph">
    <w:name w:val="List Paragraph"/>
    <w:basedOn w:val="Normal"/>
    <w:uiPriority w:val="34"/>
    <w:qFormat/>
    <w:rsid w:val="000D3671"/>
    <w:pPr>
      <w:ind w:left="720"/>
      <w:contextualSpacing/>
    </w:pPr>
  </w:style>
  <w:style w:type="character" w:styleId="PlaceholderText">
    <w:name w:val="Placeholder Text"/>
    <w:uiPriority w:val="99"/>
    <w:semiHidden/>
    <w:rsid w:val="0051441A"/>
    <w:rPr>
      <w:rFonts w:cs="Times New Roman"/>
      <w:color w:val="808080"/>
    </w:rPr>
  </w:style>
  <w:style w:type="paragraph" w:customStyle="1" w:styleId="ZchnZchn1">
    <w:name w:val="Zchn Zchn1"/>
    <w:uiPriority w:val="99"/>
    <w:semiHidden/>
    <w:rsid w:val="00B22F3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rPr>
  </w:style>
  <w:style w:type="paragraph" w:customStyle="1" w:styleId="TALCharChar">
    <w:name w:val="TAL Char Char"/>
    <w:basedOn w:val="Normal"/>
    <w:link w:val="TALCharCharChar"/>
    <w:uiPriority w:val="99"/>
    <w:rsid w:val="009D7BF1"/>
    <w:pPr>
      <w:keepNext/>
      <w:keepLines/>
      <w:overflowPunct w:val="0"/>
      <w:autoSpaceDE w:val="0"/>
      <w:autoSpaceDN w:val="0"/>
      <w:adjustRightInd w:val="0"/>
      <w:spacing w:after="0"/>
      <w:textAlignment w:val="baseline"/>
    </w:pPr>
    <w:rPr>
      <w:rFonts w:ascii="Arial" w:hAnsi="Arial"/>
      <w:lang w:eastAsia="ja-JP"/>
    </w:rPr>
  </w:style>
  <w:style w:type="character" w:customStyle="1" w:styleId="TALCharCharChar">
    <w:name w:val="TAL Char Char Char"/>
    <w:link w:val="TALCharChar"/>
    <w:uiPriority w:val="99"/>
    <w:locked/>
    <w:rsid w:val="009D7BF1"/>
    <w:rPr>
      <w:rFonts w:ascii="Arial" w:hAnsi="Arial"/>
      <w:sz w:val="20"/>
      <w:lang w:val="en-GB" w:eastAsia="ja-JP"/>
    </w:rPr>
  </w:style>
  <w:style w:type="character" w:customStyle="1" w:styleId="TANChar">
    <w:name w:val="TAN Char"/>
    <w:link w:val="TAN"/>
    <w:uiPriority w:val="99"/>
    <w:locked/>
    <w:rsid w:val="009D7BF1"/>
    <w:rPr>
      <w:rFonts w:ascii="Arial" w:hAnsi="Arial"/>
      <w:sz w:val="20"/>
      <w:lang w:val="en-GB" w:eastAsia="en-US"/>
    </w:rPr>
  </w:style>
  <w:style w:type="paragraph" w:customStyle="1" w:styleId="CharCharCharChar1CharChar">
    <w:name w:val="Char Char Char Char1 Char Char"/>
    <w:uiPriority w:val="99"/>
    <w:semiHidden/>
    <w:rsid w:val="00DD727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rPr>
  </w:style>
  <w:style w:type="paragraph" w:customStyle="1" w:styleId="textintend2">
    <w:name w:val="text intend 2"/>
    <w:basedOn w:val="Normal"/>
    <w:uiPriority w:val="99"/>
    <w:rsid w:val="00A2239F"/>
    <w:pPr>
      <w:numPr>
        <w:numId w:val="8"/>
      </w:numPr>
      <w:overflowPunct w:val="0"/>
      <w:autoSpaceDE w:val="0"/>
      <w:autoSpaceDN w:val="0"/>
      <w:adjustRightInd w:val="0"/>
      <w:spacing w:after="120"/>
      <w:jc w:val="both"/>
      <w:textAlignment w:val="baseline"/>
    </w:pPr>
    <w:rPr>
      <w:rFonts w:eastAsia="MS Mincho"/>
      <w:sz w:val="24"/>
      <w:lang w:val="en-US" w:eastAsia="ja-JP"/>
    </w:rPr>
  </w:style>
  <w:style w:type="character" w:customStyle="1" w:styleId="B2Char">
    <w:name w:val="B2 Char"/>
    <w:link w:val="B2"/>
    <w:uiPriority w:val="99"/>
    <w:locked/>
    <w:rsid w:val="005F4A4C"/>
    <w:rPr>
      <w:rFonts w:ascii="Times New Roman" w:hAnsi="Times New Roman"/>
      <w:lang w:val="en-GB" w:eastAsia="en-US"/>
    </w:rPr>
  </w:style>
  <w:style w:type="character" w:customStyle="1" w:styleId="B3Char">
    <w:name w:val="B3 Char"/>
    <w:link w:val="B3"/>
    <w:uiPriority w:val="99"/>
    <w:locked/>
    <w:rsid w:val="005F4A4C"/>
    <w:rPr>
      <w:rFonts w:ascii="Times New Roman" w:hAnsi="Times New Roman"/>
      <w:lang w:val="en-GB" w:eastAsia="en-US"/>
    </w:rPr>
  </w:style>
  <w:style w:type="character" w:customStyle="1" w:styleId="B3Char2">
    <w:name w:val="B3 Char2"/>
    <w:locked/>
    <w:rsid w:val="00A77992"/>
    <w:rPr>
      <w:rFonts w:ascii="MS Mincho" w:eastAsia="MS Mincho" w:hAnsi="MS Mincho"/>
      <w:sz w:val="24"/>
      <w:szCs w:val="24"/>
      <w:lang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imes New Roman" w:hAnsi="CG Times (WN)" w:cs="Times New Roman"/>
        <w:lang w:val="sv-SE" w:eastAsia="zh-CN"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780610"/>
    <w:pPr>
      <w:spacing w:after="180"/>
    </w:pPr>
    <w:rPr>
      <w:rFonts w:ascii="Times New Roman" w:hAnsi="Times New Roman"/>
      <w:lang w:val="en-GB" w:eastAsia="en-US"/>
    </w:rPr>
  </w:style>
  <w:style w:type="paragraph" w:styleId="Heading1">
    <w:name w:val="heading 1"/>
    <w:aliases w:val="H1,Memo Heading 1,h1,NMP Heading 1,app heading 1,l1,h11,h12,h13,h14,h15,h16,h17,h111,h121,h131,h141,h151,h161,h18,h112,h122,h132,h142,h152,h162,h19,h113,h123,h133,h143,h153,h163,1,Section of paper,Heading 1_a"/>
    <w:basedOn w:val="Normal"/>
    <w:next w:val="Normal"/>
    <w:link w:val="Heading1Char"/>
    <w:uiPriority w:val="99"/>
    <w:qFormat/>
    <w:rsid w:val="00D04AFA"/>
    <w:pPr>
      <w:keepNext/>
      <w:keepLines/>
      <w:numPr>
        <w:numId w:val="3"/>
      </w:numPr>
      <w:pBdr>
        <w:top w:val="single" w:sz="12" w:space="3" w:color="auto"/>
      </w:pBdr>
      <w:spacing w:before="240"/>
      <w:outlineLvl w:val="0"/>
    </w:pPr>
    <w:rPr>
      <w:rFonts w:ascii="Arial" w:hAnsi="Arial"/>
      <w:sz w:val="36"/>
    </w:rPr>
  </w:style>
  <w:style w:type="paragraph" w:styleId="Heading2">
    <w:name w:val="heading 2"/>
    <w:aliases w:val="Head2A,2,H2,h2,DO NOT USE_h2,h21,UNDERRUBRIK 1-2"/>
    <w:basedOn w:val="Heading1"/>
    <w:next w:val="Normal"/>
    <w:link w:val="Heading2Char"/>
    <w:uiPriority w:val="99"/>
    <w:qFormat/>
    <w:rsid w:val="00D04AFA"/>
    <w:pPr>
      <w:numPr>
        <w:ilvl w:val="1"/>
      </w:numPr>
      <w:pBdr>
        <w:top w:val="none" w:sz="0" w:space="0" w:color="auto"/>
      </w:pBdr>
      <w:spacing w:before="180"/>
      <w:outlineLvl w:val="1"/>
    </w:pPr>
    <w:rPr>
      <w:sz w:val="32"/>
    </w:rPr>
  </w:style>
  <w:style w:type="paragraph" w:styleId="Heading3">
    <w:name w:val="heading 3"/>
    <w:aliases w:val="Underrubrik2,H3,Memo Heading 3,h3,no break,Heading 3 Char,Heading 3 Char1 Char,Heading 3 Char Char Char,Heading 3 Char1 Char Char Char,Heading 3 Char Char Char Char Char,Heading 3 Char Char1 Char,Heading 3 Char2 Char,0H"/>
    <w:basedOn w:val="Heading2"/>
    <w:next w:val="Normal"/>
    <w:link w:val="Heading3Char1"/>
    <w:uiPriority w:val="99"/>
    <w:qFormat/>
    <w:rsid w:val="00D04AFA"/>
    <w:pPr>
      <w:numPr>
        <w:ilvl w:val="2"/>
      </w:numPr>
      <w:tabs>
        <w:tab w:val="num" w:pos="643"/>
      </w:tabs>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uiPriority w:val="99"/>
    <w:qFormat/>
    <w:rsid w:val="00D04AFA"/>
    <w:pPr>
      <w:numPr>
        <w:ilvl w:val="3"/>
      </w:numPr>
      <w:tabs>
        <w:tab w:val="num" w:pos="643"/>
        <w:tab w:val="num" w:pos="720"/>
      </w:tabs>
      <w:outlineLvl w:val="3"/>
    </w:pPr>
    <w:rPr>
      <w:sz w:val="24"/>
    </w:rPr>
  </w:style>
  <w:style w:type="paragraph" w:styleId="Heading5">
    <w:name w:val="heading 5"/>
    <w:aliases w:val="h5,Heading5"/>
    <w:basedOn w:val="Heading4"/>
    <w:next w:val="Normal"/>
    <w:link w:val="Heading5Char"/>
    <w:uiPriority w:val="99"/>
    <w:qFormat/>
    <w:rsid w:val="00D04AFA"/>
    <w:pPr>
      <w:numPr>
        <w:ilvl w:val="4"/>
      </w:numPr>
      <w:tabs>
        <w:tab w:val="num" w:pos="643"/>
        <w:tab w:val="num" w:pos="720"/>
      </w:tabs>
      <w:outlineLvl w:val="4"/>
    </w:pPr>
    <w:rPr>
      <w:sz w:val="20"/>
    </w:rPr>
  </w:style>
  <w:style w:type="paragraph" w:styleId="Heading6">
    <w:name w:val="heading 6"/>
    <w:basedOn w:val="H6"/>
    <w:next w:val="Normal"/>
    <w:link w:val="Heading6Char"/>
    <w:uiPriority w:val="99"/>
    <w:qFormat/>
    <w:rsid w:val="00D04AFA"/>
    <w:pPr>
      <w:numPr>
        <w:ilvl w:val="5"/>
      </w:numPr>
      <w:tabs>
        <w:tab w:val="num" w:pos="643"/>
        <w:tab w:val="num" w:pos="720"/>
      </w:tabs>
      <w:outlineLvl w:val="5"/>
    </w:pPr>
  </w:style>
  <w:style w:type="paragraph" w:styleId="Heading7">
    <w:name w:val="heading 7"/>
    <w:basedOn w:val="H6"/>
    <w:next w:val="Normal"/>
    <w:link w:val="Heading7Char"/>
    <w:uiPriority w:val="99"/>
    <w:qFormat/>
    <w:rsid w:val="00D04AFA"/>
    <w:pPr>
      <w:numPr>
        <w:ilvl w:val="6"/>
      </w:numPr>
      <w:tabs>
        <w:tab w:val="num" w:pos="643"/>
        <w:tab w:val="num" w:pos="720"/>
      </w:tabs>
      <w:outlineLvl w:val="6"/>
    </w:pPr>
  </w:style>
  <w:style w:type="paragraph" w:styleId="Heading8">
    <w:name w:val="heading 8"/>
    <w:basedOn w:val="Heading1"/>
    <w:next w:val="Normal"/>
    <w:link w:val="Heading8Char"/>
    <w:uiPriority w:val="99"/>
    <w:qFormat/>
    <w:rsid w:val="00D04AFA"/>
    <w:pPr>
      <w:numPr>
        <w:ilvl w:val="7"/>
      </w:numPr>
      <w:tabs>
        <w:tab w:val="num" w:pos="643"/>
      </w:tabs>
      <w:outlineLvl w:val="7"/>
    </w:pPr>
  </w:style>
  <w:style w:type="paragraph" w:styleId="Heading9">
    <w:name w:val="heading 9"/>
    <w:basedOn w:val="Heading8"/>
    <w:next w:val="Normal"/>
    <w:link w:val="Heading9Char"/>
    <w:uiPriority w:val="99"/>
    <w:qFormat/>
    <w:rsid w:val="00D04AFA"/>
    <w:pPr>
      <w:numPr>
        <w:ilvl w:val="8"/>
      </w:numPr>
      <w:tabs>
        <w:tab w:val="num" w:pos="643"/>
        <w:tab w:val="num" w:pos="144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Char,NMP Heading 1 Char,app heading 1 Char,l1 Char,h11 Char,h12 Char,h13 Char,h14 Char,h15 Char,h16 Char,h17 Char,h111 Char,h121 Char,h131 Char,h141 Char,h151 Char,h161 Char,h18 Char,h112 Char,h122 Char"/>
    <w:link w:val="Heading1"/>
    <w:uiPriority w:val="99"/>
    <w:locked/>
    <w:rsid w:val="005E1CEA"/>
    <w:rPr>
      <w:rFonts w:ascii="Arial" w:hAnsi="Arial"/>
      <w:sz w:val="36"/>
      <w:lang w:val="en-GB" w:eastAsia="en-US"/>
    </w:rPr>
  </w:style>
  <w:style w:type="character" w:customStyle="1" w:styleId="Heading2Char">
    <w:name w:val="Heading 2 Char"/>
    <w:aliases w:val="Head2A Char,2 Char,H2 Char,h2 Char,DO NOT USE_h2 Char,h21 Char,UNDERRUBRIK 1-2 Char"/>
    <w:link w:val="Heading2"/>
    <w:uiPriority w:val="99"/>
    <w:locked/>
    <w:rsid w:val="005E1CEA"/>
    <w:rPr>
      <w:rFonts w:ascii="Arial" w:hAnsi="Arial"/>
      <w:sz w:val="32"/>
      <w:lang w:val="en-GB" w:eastAsia="en-US"/>
    </w:rPr>
  </w:style>
  <w:style w:type="character" w:customStyle="1" w:styleId="Heading3Char1">
    <w:name w:val="Heading 3 Char1"/>
    <w:aliases w:val="Underrubrik2 Char,H3 Char,Memo Heading 3 Char,h3 Char,no break Char,Heading 3 Char Char,Heading 3 Char1 Char Char,Heading 3 Char Char Char Char,Heading 3 Char1 Char Char Char Char,Heading 3 Char Char Char Char Char Char,0H Char"/>
    <w:link w:val="Heading3"/>
    <w:uiPriority w:val="99"/>
    <w:locked/>
    <w:rsid w:val="005E1CEA"/>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9"/>
    <w:locked/>
    <w:rsid w:val="005E1CEA"/>
    <w:rPr>
      <w:rFonts w:ascii="Arial" w:hAnsi="Arial"/>
      <w:sz w:val="24"/>
      <w:lang w:val="en-GB" w:eastAsia="en-US"/>
    </w:rPr>
  </w:style>
  <w:style w:type="character" w:customStyle="1" w:styleId="Heading5Char">
    <w:name w:val="Heading 5 Char"/>
    <w:aliases w:val="h5 Char,Heading5 Char"/>
    <w:link w:val="Heading5"/>
    <w:uiPriority w:val="99"/>
    <w:locked/>
    <w:rsid w:val="005E1CEA"/>
    <w:rPr>
      <w:rFonts w:ascii="Arial" w:hAnsi="Arial"/>
      <w:lang w:val="en-GB" w:eastAsia="en-US"/>
    </w:rPr>
  </w:style>
  <w:style w:type="character" w:customStyle="1" w:styleId="Heading6Char">
    <w:name w:val="Heading 6 Char"/>
    <w:link w:val="Heading6"/>
    <w:uiPriority w:val="99"/>
    <w:locked/>
    <w:rsid w:val="005E1CEA"/>
    <w:rPr>
      <w:rFonts w:ascii="Arial" w:hAnsi="Arial"/>
      <w:lang w:val="en-GB" w:eastAsia="en-US"/>
    </w:rPr>
  </w:style>
  <w:style w:type="character" w:customStyle="1" w:styleId="Heading7Char">
    <w:name w:val="Heading 7 Char"/>
    <w:link w:val="Heading7"/>
    <w:uiPriority w:val="99"/>
    <w:locked/>
    <w:rsid w:val="005E1CEA"/>
    <w:rPr>
      <w:rFonts w:ascii="Arial" w:hAnsi="Arial"/>
      <w:lang w:val="en-GB" w:eastAsia="en-US"/>
    </w:rPr>
  </w:style>
  <w:style w:type="character" w:customStyle="1" w:styleId="Heading8Char">
    <w:name w:val="Heading 8 Char"/>
    <w:link w:val="Heading8"/>
    <w:uiPriority w:val="99"/>
    <w:locked/>
    <w:rsid w:val="005E1CEA"/>
    <w:rPr>
      <w:rFonts w:ascii="Arial" w:hAnsi="Arial"/>
      <w:sz w:val="36"/>
      <w:lang w:val="en-GB" w:eastAsia="en-US"/>
    </w:rPr>
  </w:style>
  <w:style w:type="character" w:customStyle="1" w:styleId="Heading9Char">
    <w:name w:val="Heading 9 Char"/>
    <w:link w:val="Heading9"/>
    <w:uiPriority w:val="99"/>
    <w:locked/>
    <w:rsid w:val="005E1CEA"/>
    <w:rPr>
      <w:rFonts w:ascii="Arial" w:hAnsi="Arial"/>
      <w:sz w:val="36"/>
      <w:lang w:val="en-GB" w:eastAsia="en-US"/>
    </w:rPr>
  </w:style>
  <w:style w:type="paragraph" w:customStyle="1" w:styleId="H6">
    <w:name w:val="H6"/>
    <w:basedOn w:val="Heading5"/>
    <w:next w:val="Normal"/>
    <w:uiPriority w:val="99"/>
    <w:rsid w:val="00D04AFA"/>
    <w:pPr>
      <w:ind w:left="1985" w:hanging="1985"/>
      <w:outlineLvl w:val="9"/>
    </w:pPr>
  </w:style>
  <w:style w:type="paragraph" w:styleId="TOC8">
    <w:name w:val="toc 8"/>
    <w:basedOn w:val="TOC1"/>
    <w:uiPriority w:val="99"/>
    <w:semiHidden/>
    <w:rsid w:val="00D04AFA"/>
    <w:pPr>
      <w:spacing w:before="180"/>
      <w:ind w:left="2693" w:hanging="2693"/>
    </w:pPr>
    <w:rPr>
      <w:b/>
    </w:rPr>
  </w:style>
  <w:style w:type="paragraph" w:styleId="TOC1">
    <w:name w:val="toc 1"/>
    <w:basedOn w:val="Normal"/>
    <w:uiPriority w:val="99"/>
    <w:semiHidden/>
    <w:rsid w:val="00D04AFA"/>
    <w:pPr>
      <w:keepNext/>
      <w:keepLines/>
      <w:widowControl w:val="0"/>
      <w:tabs>
        <w:tab w:val="right" w:leader="dot" w:pos="9639"/>
      </w:tabs>
      <w:spacing w:before="120" w:after="0"/>
      <w:ind w:left="567" w:right="425" w:hanging="567"/>
    </w:pPr>
    <w:rPr>
      <w:noProof/>
      <w:sz w:val="22"/>
    </w:rPr>
  </w:style>
  <w:style w:type="paragraph" w:customStyle="1" w:styleId="ZT">
    <w:name w:val="ZT"/>
    <w:uiPriority w:val="99"/>
    <w:rsid w:val="00D04AFA"/>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99"/>
    <w:semiHidden/>
    <w:rsid w:val="00D04AFA"/>
    <w:pPr>
      <w:ind w:left="1701" w:hanging="1701"/>
    </w:pPr>
  </w:style>
  <w:style w:type="paragraph" w:styleId="TOC4">
    <w:name w:val="toc 4"/>
    <w:basedOn w:val="TOC3"/>
    <w:uiPriority w:val="99"/>
    <w:semiHidden/>
    <w:rsid w:val="00D04AFA"/>
    <w:pPr>
      <w:ind w:left="1418" w:hanging="1418"/>
    </w:pPr>
  </w:style>
  <w:style w:type="paragraph" w:styleId="TOC3">
    <w:name w:val="toc 3"/>
    <w:basedOn w:val="TOC2"/>
    <w:uiPriority w:val="99"/>
    <w:semiHidden/>
    <w:rsid w:val="00D04AFA"/>
    <w:pPr>
      <w:ind w:left="1134" w:hanging="1134"/>
    </w:pPr>
  </w:style>
  <w:style w:type="paragraph" w:styleId="TOC2">
    <w:name w:val="toc 2"/>
    <w:basedOn w:val="TOC1"/>
    <w:uiPriority w:val="99"/>
    <w:semiHidden/>
    <w:rsid w:val="00D04AFA"/>
    <w:pPr>
      <w:keepNext w:val="0"/>
      <w:spacing w:before="0"/>
      <w:ind w:left="851" w:hanging="851"/>
    </w:pPr>
    <w:rPr>
      <w:sz w:val="20"/>
    </w:rPr>
  </w:style>
  <w:style w:type="paragraph" w:styleId="Index2">
    <w:name w:val="index 2"/>
    <w:basedOn w:val="Index1"/>
    <w:uiPriority w:val="99"/>
    <w:semiHidden/>
    <w:rsid w:val="00D04AFA"/>
    <w:pPr>
      <w:ind w:left="284"/>
    </w:pPr>
  </w:style>
  <w:style w:type="paragraph" w:styleId="Index1">
    <w:name w:val="index 1"/>
    <w:basedOn w:val="Normal"/>
    <w:uiPriority w:val="99"/>
    <w:semiHidden/>
    <w:rsid w:val="00D04AFA"/>
    <w:pPr>
      <w:keepLines/>
      <w:spacing w:after="0"/>
    </w:pPr>
  </w:style>
  <w:style w:type="paragraph" w:customStyle="1" w:styleId="ZH">
    <w:name w:val="ZH"/>
    <w:uiPriority w:val="99"/>
    <w:rsid w:val="00D04AFA"/>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uiPriority w:val="99"/>
    <w:rsid w:val="00D04AFA"/>
    <w:pPr>
      <w:outlineLvl w:val="9"/>
    </w:pPr>
  </w:style>
  <w:style w:type="paragraph" w:styleId="ListNumber2">
    <w:name w:val="List Number 2"/>
    <w:basedOn w:val="ListNumber"/>
    <w:uiPriority w:val="99"/>
    <w:rsid w:val="00D04AFA"/>
    <w:pPr>
      <w:ind w:left="851"/>
    </w:pPr>
  </w:style>
  <w:style w:type="paragraph" w:styleId="ListNumber">
    <w:name w:val="List Number"/>
    <w:basedOn w:val="List"/>
    <w:uiPriority w:val="99"/>
    <w:rsid w:val="00D04AFA"/>
  </w:style>
  <w:style w:type="paragraph" w:styleId="List">
    <w:name w:val="List"/>
    <w:basedOn w:val="Normal"/>
    <w:uiPriority w:val="99"/>
    <w:rsid w:val="00D04AFA"/>
    <w:pPr>
      <w:ind w:left="568" w:hanging="284"/>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basedOn w:val="Normal"/>
    <w:link w:val="HeaderChar"/>
    <w:uiPriority w:val="99"/>
    <w:rsid w:val="00D04AFA"/>
    <w:pPr>
      <w:widowControl w:val="0"/>
      <w:spacing w:after="0"/>
    </w:p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uiPriority w:val="99"/>
    <w:semiHidden/>
    <w:locked/>
    <w:rsid w:val="005E1CEA"/>
    <w:rPr>
      <w:rFonts w:ascii="Times New Roman" w:hAnsi="Times New Roman" w:cs="Times New Roman"/>
      <w:sz w:val="20"/>
      <w:lang w:val="en-GB" w:eastAsia="en-US"/>
    </w:rPr>
  </w:style>
  <w:style w:type="character" w:styleId="FootnoteReference">
    <w:name w:val="footnote reference"/>
    <w:uiPriority w:val="99"/>
    <w:semiHidden/>
    <w:rsid w:val="00D04AFA"/>
    <w:rPr>
      <w:rFonts w:cs="Times New Roman"/>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D04AFA"/>
    <w:pPr>
      <w:keepLines/>
      <w:spacing w:after="0"/>
      <w:ind w:left="454" w:hanging="454"/>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locked/>
    <w:rsid w:val="005E1CEA"/>
    <w:rPr>
      <w:rFonts w:ascii="Times New Roman" w:hAnsi="Times New Roman" w:cs="Times New Roman"/>
      <w:sz w:val="20"/>
      <w:lang w:val="en-GB" w:eastAsia="en-US"/>
    </w:rPr>
  </w:style>
  <w:style w:type="paragraph" w:customStyle="1" w:styleId="TAH">
    <w:name w:val="TAH"/>
    <w:basedOn w:val="TAC"/>
    <w:link w:val="TAHCar"/>
    <w:rsid w:val="00D04AFA"/>
    <w:rPr>
      <w:b/>
    </w:rPr>
  </w:style>
  <w:style w:type="paragraph" w:customStyle="1" w:styleId="TAC">
    <w:name w:val="TAC"/>
    <w:basedOn w:val="TAL"/>
    <w:link w:val="TACChar"/>
    <w:rsid w:val="00D04AFA"/>
    <w:pPr>
      <w:jc w:val="center"/>
    </w:pPr>
  </w:style>
  <w:style w:type="paragraph" w:customStyle="1" w:styleId="TAL">
    <w:name w:val="TAL"/>
    <w:basedOn w:val="Normal"/>
    <w:link w:val="TALCar"/>
    <w:uiPriority w:val="99"/>
    <w:rsid w:val="00D04AFA"/>
    <w:pPr>
      <w:keepNext/>
      <w:keepLines/>
      <w:spacing w:after="0"/>
    </w:pPr>
    <w:rPr>
      <w:rFonts w:ascii="Arial" w:hAnsi="Arial"/>
      <w:sz w:val="18"/>
    </w:rPr>
  </w:style>
  <w:style w:type="character" w:customStyle="1" w:styleId="TALCar">
    <w:name w:val="TAL Car"/>
    <w:link w:val="TAL"/>
    <w:uiPriority w:val="99"/>
    <w:locked/>
    <w:rsid w:val="00E61B54"/>
    <w:rPr>
      <w:rFonts w:ascii="Arial" w:hAnsi="Arial"/>
      <w:sz w:val="18"/>
      <w:lang w:val="en-GB" w:eastAsia="en-US"/>
    </w:rPr>
  </w:style>
  <w:style w:type="character" w:customStyle="1" w:styleId="TACChar">
    <w:name w:val="TAC Char"/>
    <w:link w:val="TAC"/>
    <w:locked/>
    <w:rsid w:val="00E61B54"/>
    <w:rPr>
      <w:rFonts w:ascii="Arial" w:hAnsi="Arial"/>
      <w:sz w:val="18"/>
      <w:lang w:val="en-GB" w:eastAsia="en-US"/>
    </w:rPr>
  </w:style>
  <w:style w:type="paragraph" w:customStyle="1" w:styleId="TF">
    <w:name w:val="TF"/>
    <w:basedOn w:val="TH"/>
    <w:uiPriority w:val="99"/>
    <w:rsid w:val="00D04AFA"/>
    <w:pPr>
      <w:keepNext w:val="0"/>
      <w:spacing w:before="0" w:after="240"/>
    </w:pPr>
  </w:style>
  <w:style w:type="paragraph" w:customStyle="1" w:styleId="TH">
    <w:name w:val="TH"/>
    <w:basedOn w:val="Normal"/>
    <w:link w:val="THChar"/>
    <w:rsid w:val="00D04AFA"/>
    <w:pPr>
      <w:keepNext/>
      <w:keepLines/>
      <w:spacing w:before="60"/>
      <w:jc w:val="center"/>
    </w:pPr>
    <w:rPr>
      <w:rFonts w:ascii="Arial" w:hAnsi="Arial"/>
      <w:b/>
    </w:rPr>
  </w:style>
  <w:style w:type="character" w:customStyle="1" w:styleId="THChar">
    <w:name w:val="TH Char"/>
    <w:link w:val="TH"/>
    <w:locked/>
    <w:rsid w:val="00E61B54"/>
    <w:rPr>
      <w:rFonts w:ascii="Arial" w:hAnsi="Arial"/>
      <w:b/>
      <w:lang w:val="en-GB" w:eastAsia="en-US"/>
    </w:rPr>
  </w:style>
  <w:style w:type="paragraph" w:customStyle="1" w:styleId="NO">
    <w:name w:val="NO"/>
    <w:basedOn w:val="Normal"/>
    <w:link w:val="NOChar"/>
    <w:uiPriority w:val="99"/>
    <w:rsid w:val="00D04AFA"/>
    <w:pPr>
      <w:keepLines/>
      <w:ind w:left="1135" w:hanging="851"/>
    </w:pPr>
    <w:rPr>
      <w:rFonts w:ascii="CG Times (WN)" w:hAnsi="CG Times (WN)"/>
    </w:rPr>
  </w:style>
  <w:style w:type="character" w:customStyle="1" w:styleId="NOChar">
    <w:name w:val="NO Char"/>
    <w:link w:val="NO"/>
    <w:uiPriority w:val="99"/>
    <w:locked/>
    <w:rsid w:val="00E61B54"/>
    <w:rPr>
      <w:lang w:val="en-GB" w:eastAsia="en-US"/>
    </w:rPr>
  </w:style>
  <w:style w:type="paragraph" w:styleId="TOC9">
    <w:name w:val="toc 9"/>
    <w:basedOn w:val="TOC8"/>
    <w:uiPriority w:val="99"/>
    <w:semiHidden/>
    <w:rsid w:val="00D04AFA"/>
    <w:pPr>
      <w:ind w:left="1418" w:hanging="1418"/>
    </w:pPr>
  </w:style>
  <w:style w:type="paragraph" w:customStyle="1" w:styleId="EX">
    <w:name w:val="EX"/>
    <w:basedOn w:val="Normal"/>
    <w:uiPriority w:val="99"/>
    <w:rsid w:val="00D04AFA"/>
    <w:pPr>
      <w:keepLines/>
      <w:ind w:left="1702" w:hanging="1418"/>
    </w:pPr>
  </w:style>
  <w:style w:type="paragraph" w:customStyle="1" w:styleId="FP">
    <w:name w:val="FP"/>
    <w:basedOn w:val="Normal"/>
    <w:uiPriority w:val="99"/>
    <w:rsid w:val="00D04AFA"/>
    <w:pPr>
      <w:spacing w:after="0"/>
    </w:pPr>
  </w:style>
  <w:style w:type="paragraph" w:customStyle="1" w:styleId="LD">
    <w:name w:val="LD"/>
    <w:uiPriority w:val="99"/>
    <w:rsid w:val="00D04AFA"/>
    <w:pPr>
      <w:keepNext/>
      <w:keepLines/>
      <w:spacing w:line="180" w:lineRule="exact"/>
    </w:pPr>
    <w:rPr>
      <w:rFonts w:ascii="Courier New" w:hAnsi="Courier New"/>
      <w:noProof/>
      <w:lang w:val="en-GB" w:eastAsia="en-US"/>
    </w:rPr>
  </w:style>
  <w:style w:type="paragraph" w:customStyle="1" w:styleId="NW">
    <w:name w:val="NW"/>
    <w:basedOn w:val="NO"/>
    <w:uiPriority w:val="99"/>
    <w:rsid w:val="00D04AFA"/>
    <w:pPr>
      <w:spacing w:after="0"/>
    </w:pPr>
  </w:style>
  <w:style w:type="paragraph" w:customStyle="1" w:styleId="EW">
    <w:name w:val="EW"/>
    <w:basedOn w:val="EX"/>
    <w:uiPriority w:val="99"/>
    <w:rsid w:val="00D04AFA"/>
    <w:pPr>
      <w:spacing w:after="0"/>
    </w:pPr>
  </w:style>
  <w:style w:type="paragraph" w:styleId="TOC6">
    <w:name w:val="toc 6"/>
    <w:basedOn w:val="TOC5"/>
    <w:next w:val="Normal"/>
    <w:uiPriority w:val="99"/>
    <w:semiHidden/>
    <w:rsid w:val="00D04AFA"/>
    <w:pPr>
      <w:ind w:left="1985" w:hanging="1985"/>
    </w:pPr>
  </w:style>
  <w:style w:type="paragraph" w:styleId="TOC7">
    <w:name w:val="toc 7"/>
    <w:basedOn w:val="TOC6"/>
    <w:next w:val="Normal"/>
    <w:uiPriority w:val="99"/>
    <w:semiHidden/>
    <w:rsid w:val="00D04AFA"/>
    <w:pPr>
      <w:ind w:left="2268" w:hanging="2268"/>
    </w:pPr>
  </w:style>
  <w:style w:type="paragraph" w:styleId="ListBullet2">
    <w:name w:val="List Bullet 2"/>
    <w:basedOn w:val="ListBullet"/>
    <w:uiPriority w:val="99"/>
    <w:rsid w:val="00D04AFA"/>
    <w:pPr>
      <w:ind w:left="851"/>
    </w:pPr>
  </w:style>
  <w:style w:type="paragraph" w:styleId="ListBullet">
    <w:name w:val="List Bullet"/>
    <w:basedOn w:val="List"/>
    <w:uiPriority w:val="99"/>
    <w:rsid w:val="00D04AFA"/>
  </w:style>
  <w:style w:type="paragraph" w:styleId="ListBullet3">
    <w:name w:val="List Bullet 3"/>
    <w:basedOn w:val="ListBullet2"/>
    <w:uiPriority w:val="99"/>
    <w:rsid w:val="00D04AFA"/>
    <w:pPr>
      <w:ind w:left="1135"/>
    </w:pPr>
  </w:style>
  <w:style w:type="paragraph" w:customStyle="1" w:styleId="EQ">
    <w:name w:val="EQ"/>
    <w:basedOn w:val="Normal"/>
    <w:next w:val="Normal"/>
    <w:uiPriority w:val="99"/>
    <w:rsid w:val="00D04AFA"/>
    <w:pPr>
      <w:keepLines/>
      <w:tabs>
        <w:tab w:val="center" w:pos="4536"/>
        <w:tab w:val="right" w:pos="9072"/>
      </w:tabs>
    </w:pPr>
    <w:rPr>
      <w:noProof/>
    </w:rPr>
  </w:style>
  <w:style w:type="paragraph" w:customStyle="1" w:styleId="NF">
    <w:name w:val="NF"/>
    <w:basedOn w:val="NO"/>
    <w:uiPriority w:val="99"/>
    <w:rsid w:val="00D04AFA"/>
    <w:pPr>
      <w:keepNext/>
      <w:spacing w:after="0"/>
    </w:pPr>
    <w:rPr>
      <w:rFonts w:ascii="Arial" w:hAnsi="Arial"/>
      <w:sz w:val="18"/>
    </w:rPr>
  </w:style>
  <w:style w:type="paragraph" w:customStyle="1" w:styleId="PL">
    <w:name w:val="PL"/>
    <w:link w:val="PLChar"/>
    <w:uiPriority w:val="99"/>
    <w:rsid w:val="00D04AF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22"/>
      <w:szCs w:val="22"/>
      <w:lang w:val="en-GB" w:eastAsia="en-US"/>
    </w:rPr>
  </w:style>
  <w:style w:type="paragraph" w:customStyle="1" w:styleId="TAR">
    <w:name w:val="TAR"/>
    <w:basedOn w:val="TAL"/>
    <w:uiPriority w:val="99"/>
    <w:rsid w:val="00D04AFA"/>
    <w:pPr>
      <w:jc w:val="right"/>
    </w:pPr>
  </w:style>
  <w:style w:type="paragraph" w:customStyle="1" w:styleId="TAN">
    <w:name w:val="TAN"/>
    <w:basedOn w:val="TAL"/>
    <w:link w:val="TANChar"/>
    <w:uiPriority w:val="99"/>
    <w:rsid w:val="00D04AFA"/>
    <w:pPr>
      <w:ind w:left="851" w:hanging="851"/>
    </w:pPr>
    <w:rPr>
      <w:sz w:val="20"/>
    </w:rPr>
  </w:style>
  <w:style w:type="paragraph" w:customStyle="1" w:styleId="ZA">
    <w:name w:val="ZA"/>
    <w:uiPriority w:val="99"/>
    <w:rsid w:val="00D04AF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rsid w:val="00D04AFA"/>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uiPriority w:val="99"/>
    <w:rsid w:val="00D04AFA"/>
    <w:pPr>
      <w:framePr w:wrap="notBeside" w:vAnchor="page" w:hAnchor="margin" w:y="15764"/>
      <w:widowControl w:val="0"/>
    </w:pPr>
    <w:rPr>
      <w:rFonts w:ascii="Arial" w:hAnsi="Arial"/>
      <w:noProof/>
      <w:sz w:val="32"/>
      <w:lang w:val="en-GB" w:eastAsia="en-US"/>
    </w:rPr>
  </w:style>
  <w:style w:type="paragraph" w:customStyle="1" w:styleId="ZU">
    <w:name w:val="ZU"/>
    <w:uiPriority w:val="99"/>
    <w:rsid w:val="00D04AFA"/>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uiPriority w:val="99"/>
    <w:rsid w:val="00D04AFA"/>
    <w:pPr>
      <w:framePr w:wrap="notBeside" w:y="16161"/>
    </w:pPr>
  </w:style>
  <w:style w:type="character" w:customStyle="1" w:styleId="ZGSM">
    <w:name w:val="ZGSM"/>
    <w:uiPriority w:val="99"/>
    <w:rsid w:val="00D04AFA"/>
  </w:style>
  <w:style w:type="paragraph" w:styleId="List2">
    <w:name w:val="List 2"/>
    <w:basedOn w:val="List"/>
    <w:uiPriority w:val="99"/>
    <w:rsid w:val="00D04AFA"/>
    <w:pPr>
      <w:ind w:left="851"/>
    </w:pPr>
  </w:style>
  <w:style w:type="paragraph" w:customStyle="1" w:styleId="ZG">
    <w:name w:val="ZG"/>
    <w:uiPriority w:val="99"/>
    <w:rsid w:val="00D04AFA"/>
    <w:pPr>
      <w:framePr w:wrap="notBeside" w:vAnchor="page" w:hAnchor="margin" w:xAlign="right" w:y="6805"/>
      <w:widowControl w:val="0"/>
      <w:jc w:val="right"/>
    </w:pPr>
    <w:rPr>
      <w:rFonts w:ascii="Arial" w:hAnsi="Arial"/>
      <w:noProof/>
      <w:lang w:val="en-GB" w:eastAsia="en-US"/>
    </w:rPr>
  </w:style>
  <w:style w:type="paragraph" w:styleId="List3">
    <w:name w:val="List 3"/>
    <w:basedOn w:val="List2"/>
    <w:uiPriority w:val="99"/>
    <w:rsid w:val="00D04AFA"/>
    <w:pPr>
      <w:ind w:left="1135"/>
    </w:pPr>
  </w:style>
  <w:style w:type="paragraph" w:styleId="List4">
    <w:name w:val="List 4"/>
    <w:basedOn w:val="List3"/>
    <w:uiPriority w:val="99"/>
    <w:rsid w:val="00D04AFA"/>
    <w:pPr>
      <w:ind w:left="1418"/>
    </w:pPr>
  </w:style>
  <w:style w:type="paragraph" w:styleId="List5">
    <w:name w:val="List 5"/>
    <w:basedOn w:val="List4"/>
    <w:uiPriority w:val="99"/>
    <w:rsid w:val="00D04AFA"/>
    <w:pPr>
      <w:ind w:left="1702"/>
    </w:pPr>
  </w:style>
  <w:style w:type="paragraph" w:customStyle="1" w:styleId="EditorsNote">
    <w:name w:val="Editor's Note"/>
    <w:basedOn w:val="NO"/>
    <w:uiPriority w:val="99"/>
    <w:rsid w:val="00D04AFA"/>
    <w:rPr>
      <w:color w:val="FF0000"/>
    </w:rPr>
  </w:style>
  <w:style w:type="paragraph" w:styleId="ListBullet4">
    <w:name w:val="List Bullet 4"/>
    <w:basedOn w:val="ListBullet3"/>
    <w:uiPriority w:val="99"/>
    <w:rsid w:val="00D04AFA"/>
    <w:pPr>
      <w:ind w:left="1418"/>
    </w:pPr>
  </w:style>
  <w:style w:type="paragraph" w:styleId="ListBullet5">
    <w:name w:val="List Bullet 5"/>
    <w:basedOn w:val="ListBullet4"/>
    <w:uiPriority w:val="99"/>
    <w:rsid w:val="00D04AFA"/>
    <w:pPr>
      <w:ind w:left="1702"/>
    </w:pPr>
  </w:style>
  <w:style w:type="paragraph" w:customStyle="1" w:styleId="B1">
    <w:name w:val="B1"/>
    <w:basedOn w:val="List"/>
    <w:link w:val="B1Char"/>
    <w:rsid w:val="00D04AFA"/>
    <w:rPr>
      <w:rFonts w:ascii="CG Times (WN)" w:hAnsi="CG Times (WN)"/>
    </w:rPr>
  </w:style>
  <w:style w:type="character" w:customStyle="1" w:styleId="B1Char">
    <w:name w:val="B1 Char"/>
    <w:link w:val="B1"/>
    <w:locked/>
    <w:rsid w:val="000618C0"/>
    <w:rPr>
      <w:lang w:val="en-GB" w:eastAsia="en-US"/>
    </w:rPr>
  </w:style>
  <w:style w:type="paragraph" w:customStyle="1" w:styleId="B2">
    <w:name w:val="B2"/>
    <w:basedOn w:val="List2"/>
    <w:link w:val="B2Char"/>
    <w:uiPriority w:val="99"/>
    <w:rsid w:val="00D04AFA"/>
  </w:style>
  <w:style w:type="paragraph" w:customStyle="1" w:styleId="B3">
    <w:name w:val="B3"/>
    <w:basedOn w:val="List3"/>
    <w:link w:val="B3Char"/>
    <w:rsid w:val="00D04AFA"/>
  </w:style>
  <w:style w:type="paragraph" w:customStyle="1" w:styleId="B4">
    <w:name w:val="B4"/>
    <w:basedOn w:val="List4"/>
    <w:uiPriority w:val="99"/>
    <w:rsid w:val="00D04AFA"/>
  </w:style>
  <w:style w:type="paragraph" w:customStyle="1" w:styleId="B5">
    <w:name w:val="B5"/>
    <w:basedOn w:val="List5"/>
    <w:uiPriority w:val="99"/>
    <w:rsid w:val="00D04AFA"/>
  </w:style>
  <w:style w:type="paragraph" w:styleId="Footer">
    <w:name w:val="footer"/>
    <w:basedOn w:val="Header"/>
    <w:link w:val="FooterChar"/>
    <w:uiPriority w:val="99"/>
    <w:rsid w:val="00D04AFA"/>
    <w:pPr>
      <w:jc w:val="center"/>
    </w:pPr>
  </w:style>
  <w:style w:type="character" w:customStyle="1" w:styleId="FooterChar">
    <w:name w:val="Footer Char"/>
    <w:link w:val="Footer"/>
    <w:uiPriority w:val="99"/>
    <w:semiHidden/>
    <w:locked/>
    <w:rsid w:val="005E1CEA"/>
    <w:rPr>
      <w:rFonts w:ascii="Times New Roman" w:hAnsi="Times New Roman" w:cs="Times New Roman"/>
      <w:sz w:val="20"/>
      <w:lang w:val="en-GB" w:eastAsia="en-US"/>
    </w:rPr>
  </w:style>
  <w:style w:type="paragraph" w:customStyle="1" w:styleId="ZTD">
    <w:name w:val="ZTD"/>
    <w:basedOn w:val="ZB"/>
    <w:uiPriority w:val="99"/>
    <w:rsid w:val="00D04AFA"/>
    <w:pPr>
      <w:framePr w:hRule="auto" w:wrap="notBeside" w:y="852"/>
    </w:pPr>
    <w:rPr>
      <w:i w:val="0"/>
      <w:sz w:val="40"/>
    </w:rPr>
  </w:style>
  <w:style w:type="paragraph" w:customStyle="1" w:styleId="CRCoverPage">
    <w:name w:val="CR Cover Page"/>
    <w:uiPriority w:val="99"/>
    <w:rsid w:val="00D04AFA"/>
    <w:pPr>
      <w:spacing w:after="120"/>
    </w:pPr>
    <w:rPr>
      <w:rFonts w:ascii="Arial" w:hAnsi="Arial"/>
      <w:lang w:val="en-GB" w:eastAsia="en-US"/>
    </w:rPr>
  </w:style>
  <w:style w:type="paragraph" w:customStyle="1" w:styleId="tdoc-header">
    <w:name w:val="tdoc-header"/>
    <w:uiPriority w:val="99"/>
    <w:rsid w:val="00D04AFA"/>
    <w:rPr>
      <w:rFonts w:ascii="Arial" w:hAnsi="Arial"/>
      <w:noProof/>
      <w:sz w:val="24"/>
      <w:lang w:val="en-GB" w:eastAsia="en-US"/>
    </w:rPr>
  </w:style>
  <w:style w:type="character" w:styleId="Hyperlink">
    <w:name w:val="Hyperlink"/>
    <w:uiPriority w:val="99"/>
    <w:rsid w:val="00D04AFA"/>
    <w:rPr>
      <w:rFonts w:cs="Times New Roman"/>
      <w:color w:val="0000FF"/>
      <w:u w:val="single"/>
    </w:rPr>
  </w:style>
  <w:style w:type="character" w:styleId="CommentReference">
    <w:name w:val="annotation reference"/>
    <w:uiPriority w:val="99"/>
    <w:semiHidden/>
    <w:rsid w:val="00D04AFA"/>
    <w:rPr>
      <w:rFonts w:cs="Times New Roman"/>
      <w:sz w:val="16"/>
    </w:rPr>
  </w:style>
  <w:style w:type="paragraph" w:styleId="CommentText">
    <w:name w:val="annotation text"/>
    <w:basedOn w:val="Normal"/>
    <w:link w:val="CommentTextChar"/>
    <w:uiPriority w:val="99"/>
    <w:semiHidden/>
    <w:rsid w:val="00D04AFA"/>
    <w:rPr>
      <w:lang w:eastAsia="ja-JP"/>
    </w:rPr>
  </w:style>
  <w:style w:type="character" w:customStyle="1" w:styleId="CommentTextChar">
    <w:name w:val="Comment Text Char"/>
    <w:link w:val="CommentText"/>
    <w:uiPriority w:val="99"/>
    <w:semiHidden/>
    <w:locked/>
    <w:rsid w:val="00D62E96"/>
    <w:rPr>
      <w:rFonts w:ascii="Times New Roman" w:hAnsi="Times New Roman" w:cs="Times New Roman"/>
      <w:lang w:val="en-GB"/>
    </w:rPr>
  </w:style>
  <w:style w:type="character" w:styleId="FollowedHyperlink">
    <w:name w:val="FollowedHyperlink"/>
    <w:uiPriority w:val="99"/>
    <w:rsid w:val="00D04AFA"/>
    <w:rPr>
      <w:rFonts w:cs="Times New Roman"/>
      <w:color w:val="800080"/>
      <w:u w:val="single"/>
    </w:rPr>
  </w:style>
  <w:style w:type="paragraph" w:styleId="BalloonText">
    <w:name w:val="Balloon Text"/>
    <w:basedOn w:val="Normal"/>
    <w:link w:val="BalloonTextChar"/>
    <w:uiPriority w:val="99"/>
    <w:semiHidden/>
    <w:rsid w:val="00D04AFA"/>
    <w:rPr>
      <w:sz w:val="2"/>
    </w:rPr>
  </w:style>
  <w:style w:type="character" w:customStyle="1" w:styleId="BalloonTextChar">
    <w:name w:val="Balloon Text Char"/>
    <w:link w:val="BalloonText"/>
    <w:uiPriority w:val="99"/>
    <w:semiHidden/>
    <w:locked/>
    <w:rsid w:val="005E1CEA"/>
    <w:rPr>
      <w:rFonts w:ascii="Times New Roman" w:hAnsi="Times New Roman" w:cs="Times New Roman"/>
      <w:sz w:val="2"/>
      <w:lang w:val="en-GB" w:eastAsia="en-US"/>
    </w:rPr>
  </w:style>
  <w:style w:type="paragraph" w:styleId="CommentSubject">
    <w:name w:val="annotation subject"/>
    <w:basedOn w:val="CommentText"/>
    <w:next w:val="CommentText"/>
    <w:link w:val="CommentSubjectChar"/>
    <w:uiPriority w:val="99"/>
    <w:semiHidden/>
    <w:rsid w:val="00D04AFA"/>
    <w:rPr>
      <w:b/>
      <w:lang w:eastAsia="en-US"/>
    </w:rPr>
  </w:style>
  <w:style w:type="character" w:customStyle="1" w:styleId="CommentSubjectChar">
    <w:name w:val="Comment Subject Char"/>
    <w:link w:val="CommentSubject"/>
    <w:uiPriority w:val="99"/>
    <w:semiHidden/>
    <w:locked/>
    <w:rsid w:val="005E1CEA"/>
    <w:rPr>
      <w:rFonts w:ascii="Times New Roman" w:hAnsi="Times New Roman" w:cs="Times New Roman"/>
      <w:b/>
      <w:sz w:val="20"/>
      <w:lang w:val="en-GB" w:eastAsia="en-US"/>
    </w:rPr>
  </w:style>
  <w:style w:type="paragraph" w:styleId="DocumentMap">
    <w:name w:val="Document Map"/>
    <w:basedOn w:val="Normal"/>
    <w:link w:val="DocumentMapChar"/>
    <w:uiPriority w:val="99"/>
    <w:semiHidden/>
    <w:rsid w:val="005E2C44"/>
    <w:pPr>
      <w:shd w:val="clear" w:color="auto" w:fill="000080"/>
    </w:pPr>
    <w:rPr>
      <w:sz w:val="2"/>
    </w:rPr>
  </w:style>
  <w:style w:type="character" w:customStyle="1" w:styleId="DocumentMapChar">
    <w:name w:val="Document Map Char"/>
    <w:link w:val="DocumentMap"/>
    <w:uiPriority w:val="99"/>
    <w:semiHidden/>
    <w:locked/>
    <w:rsid w:val="005E1CEA"/>
    <w:rPr>
      <w:rFonts w:ascii="Times New Roman" w:hAnsi="Times New Roman" w:cs="Times New Roman"/>
      <w:sz w:val="2"/>
      <w:lang w:val="en-GB" w:eastAsia="en-US"/>
    </w:rPr>
  </w:style>
  <w:style w:type="paragraph" w:styleId="BodyText">
    <w:name w:val="Body Text"/>
    <w:aliases w:val="bt"/>
    <w:basedOn w:val="Normal"/>
    <w:link w:val="BodyTextChar1"/>
    <w:uiPriority w:val="99"/>
    <w:rsid w:val="00943DD6"/>
    <w:pPr>
      <w:spacing w:after="0"/>
    </w:pPr>
    <w:rPr>
      <w:sz w:val="24"/>
      <w:lang w:val="sv-SE" w:eastAsia="ja-JP"/>
    </w:rPr>
  </w:style>
  <w:style w:type="character" w:customStyle="1" w:styleId="BodyTextChar">
    <w:name w:val="Body Text Char"/>
    <w:aliases w:val="bt Char"/>
    <w:uiPriority w:val="99"/>
    <w:semiHidden/>
    <w:locked/>
    <w:rPr>
      <w:rFonts w:ascii="Times New Roman" w:hAnsi="Times New Roman" w:cs="Times New Roman"/>
      <w:sz w:val="20"/>
      <w:szCs w:val="20"/>
      <w:lang w:val="en-GB" w:eastAsia="en-US"/>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uiPriority w:val="99"/>
    <w:locked/>
    <w:rsid w:val="006F0235"/>
    <w:rPr>
      <w:sz w:val="24"/>
      <w:lang w:val="en-US" w:eastAsia="en-US"/>
    </w:rPr>
  </w:style>
  <w:style w:type="character" w:customStyle="1" w:styleId="BodyTextChar1">
    <w:name w:val="Body Text Char1"/>
    <w:aliases w:val="bt Char1"/>
    <w:link w:val="BodyText"/>
    <w:uiPriority w:val="99"/>
    <w:locked/>
    <w:rsid w:val="00D9580B"/>
    <w:rPr>
      <w:rFonts w:ascii="Times New Roman" w:hAnsi="Times New Roman"/>
      <w:sz w:val="24"/>
    </w:rPr>
  </w:style>
  <w:style w:type="character" w:styleId="PageNumber">
    <w:name w:val="page number"/>
    <w:uiPriority w:val="99"/>
    <w:rsid w:val="00FC4F4B"/>
    <w:rPr>
      <w:rFonts w:cs="Times New Roman"/>
    </w:rPr>
  </w:style>
  <w:style w:type="paragraph" w:customStyle="1" w:styleId="Heading2Head2A2">
    <w:name w:val="Heading 2.Head2A.2"/>
    <w:basedOn w:val="Heading1"/>
    <w:next w:val="Normal"/>
    <w:uiPriority w:val="99"/>
    <w:rsid w:val="00E12D2E"/>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Heading3Underrubrik2H3">
    <w:name w:val="Heading 3.Underrubrik2.H3"/>
    <w:basedOn w:val="Heading2Head2A2"/>
    <w:next w:val="Normal"/>
    <w:uiPriority w:val="99"/>
    <w:rsid w:val="00E12D2E"/>
    <w:pPr>
      <w:spacing w:before="120"/>
      <w:outlineLvl w:val="2"/>
    </w:pPr>
    <w:rPr>
      <w:sz w:val="28"/>
    </w:rPr>
  </w:style>
  <w:style w:type="paragraph" w:customStyle="1" w:styleId="Reference">
    <w:name w:val="Reference"/>
    <w:basedOn w:val="Normal"/>
    <w:uiPriority w:val="99"/>
    <w:rsid w:val="00B71CA5"/>
    <w:pPr>
      <w:keepLines/>
      <w:numPr>
        <w:ilvl w:val="1"/>
        <w:numId w:val="1"/>
      </w:numPr>
    </w:pPr>
    <w:rPr>
      <w:rFonts w:eastAsia="MS Mincho"/>
    </w:rPr>
  </w:style>
  <w:style w:type="paragraph" w:customStyle="1" w:styleId="ZchnZchn">
    <w:name w:val="Zchn Zchn"/>
    <w:uiPriority w:val="99"/>
    <w:semiHidden/>
    <w:rsid w:val="0033186E"/>
    <w:pPr>
      <w:keepNext/>
      <w:numPr>
        <w:numId w:val="2"/>
      </w:numPr>
      <w:autoSpaceDE w:val="0"/>
      <w:autoSpaceDN w:val="0"/>
      <w:adjustRightInd w:val="0"/>
      <w:spacing w:before="60" w:after="60"/>
      <w:jc w:val="both"/>
    </w:pPr>
    <w:rPr>
      <w:rFonts w:ascii="Arial" w:eastAsia="SimSun" w:hAnsi="Arial" w:cs="Arial"/>
      <w:color w:val="0000FF"/>
      <w:kern w:val="2"/>
      <w:lang w:val="en-US"/>
    </w:rPr>
  </w:style>
  <w:style w:type="table" w:styleId="TableGrid">
    <w:name w:val="Table Grid"/>
    <w:basedOn w:val="TableNormal"/>
    <w:uiPriority w:val="99"/>
    <w:rsid w:val="00E66C9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rsid w:val="004811E4"/>
    <w:pPr>
      <w:spacing w:before="100" w:beforeAutospacing="1" w:after="100" w:afterAutospacing="1"/>
    </w:pPr>
    <w:rPr>
      <w:rFonts w:eastAsia="MS Mincho"/>
      <w:sz w:val="24"/>
      <w:szCs w:val="24"/>
      <w:lang w:val="en-US" w:eastAsia="ja-JP"/>
    </w:rPr>
  </w:style>
  <w:style w:type="paragraph" w:customStyle="1" w:styleId="DocRef">
    <w:name w:val="DocRef"/>
    <w:basedOn w:val="Normal"/>
    <w:uiPriority w:val="99"/>
    <w:rsid w:val="00DF0640"/>
    <w:pPr>
      <w:numPr>
        <w:numId w:val="5"/>
      </w:numPr>
      <w:tabs>
        <w:tab w:val="clear" w:pos="720"/>
        <w:tab w:val="num" w:pos="540"/>
      </w:tabs>
      <w:spacing w:after="120"/>
      <w:ind w:left="540" w:hanging="540"/>
      <w:jc w:val="both"/>
    </w:pPr>
    <w:rPr>
      <w:lang w:val="en-US"/>
    </w:rPr>
  </w:style>
  <w:style w:type="paragraph" w:styleId="Caption">
    <w:name w:val="caption"/>
    <w:basedOn w:val="Normal"/>
    <w:next w:val="Normal"/>
    <w:link w:val="CaptionChar"/>
    <w:uiPriority w:val="99"/>
    <w:qFormat/>
    <w:rsid w:val="008525FB"/>
    <w:pPr>
      <w:spacing w:after="0"/>
    </w:pPr>
    <w:rPr>
      <w:b/>
      <w:lang w:val="sv-SE" w:eastAsia="ja-JP"/>
    </w:rPr>
  </w:style>
  <w:style w:type="character" w:customStyle="1" w:styleId="CaptionChar">
    <w:name w:val="Caption Char"/>
    <w:link w:val="Caption"/>
    <w:uiPriority w:val="99"/>
    <w:locked/>
    <w:rsid w:val="00D9580B"/>
    <w:rPr>
      <w:rFonts w:ascii="Times New Roman" w:hAnsi="Times New Roman"/>
      <w:b/>
    </w:rPr>
  </w:style>
  <w:style w:type="paragraph" w:customStyle="1" w:styleId="Bulleted">
    <w:name w:val="Bulleted"/>
    <w:aliases w:val="Symbol (symbol),Left:  0,25&quot;,Hanging:  0"/>
    <w:basedOn w:val="Normal"/>
    <w:uiPriority w:val="99"/>
    <w:rsid w:val="006F390D"/>
    <w:pPr>
      <w:numPr>
        <w:ilvl w:val="2"/>
        <w:numId w:val="6"/>
      </w:numPr>
    </w:pPr>
    <w:rPr>
      <w:rFonts w:ascii="Arial" w:eastAsia="Batang" w:hAnsi="Arial"/>
      <w:szCs w:val="24"/>
    </w:rPr>
  </w:style>
  <w:style w:type="paragraph" w:customStyle="1" w:styleId="Listnumbersingleline">
    <w:name w:val="List number single line"/>
    <w:uiPriority w:val="99"/>
    <w:rsid w:val="00282E6A"/>
    <w:pPr>
      <w:numPr>
        <w:numId w:val="7"/>
      </w:numPr>
      <w:ind w:left="2921" w:hanging="369"/>
    </w:pPr>
    <w:rPr>
      <w:rFonts w:ascii="Arial" w:eastAsia="MS Mincho" w:hAnsi="Arial"/>
      <w:sz w:val="22"/>
      <w:lang w:val="en-US" w:eastAsia="en-US"/>
    </w:rPr>
  </w:style>
  <w:style w:type="paragraph" w:styleId="Revision">
    <w:name w:val="Revision"/>
    <w:hidden/>
    <w:uiPriority w:val="99"/>
    <w:semiHidden/>
    <w:rsid w:val="00114EE6"/>
    <w:rPr>
      <w:rFonts w:ascii="Times New Roman" w:hAnsi="Times New Roman"/>
      <w:lang w:val="en-GB" w:eastAsia="en-US"/>
    </w:rPr>
  </w:style>
  <w:style w:type="paragraph" w:styleId="IndexHeading">
    <w:name w:val="index heading"/>
    <w:basedOn w:val="Normal"/>
    <w:next w:val="Normal"/>
    <w:uiPriority w:val="99"/>
    <w:rsid w:val="00D9580B"/>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INDENT1">
    <w:name w:val="INDENT1"/>
    <w:basedOn w:val="Normal"/>
    <w:uiPriority w:val="99"/>
    <w:rsid w:val="00D9580B"/>
    <w:pPr>
      <w:overflowPunct w:val="0"/>
      <w:autoSpaceDE w:val="0"/>
      <w:autoSpaceDN w:val="0"/>
      <w:adjustRightInd w:val="0"/>
      <w:ind w:left="851"/>
      <w:textAlignment w:val="baseline"/>
    </w:pPr>
  </w:style>
  <w:style w:type="paragraph" w:customStyle="1" w:styleId="INDENT2">
    <w:name w:val="INDENT2"/>
    <w:basedOn w:val="Normal"/>
    <w:uiPriority w:val="99"/>
    <w:rsid w:val="00D9580B"/>
    <w:pPr>
      <w:overflowPunct w:val="0"/>
      <w:autoSpaceDE w:val="0"/>
      <w:autoSpaceDN w:val="0"/>
      <w:adjustRightInd w:val="0"/>
      <w:ind w:left="1135" w:hanging="284"/>
      <w:textAlignment w:val="baseline"/>
    </w:pPr>
  </w:style>
  <w:style w:type="paragraph" w:customStyle="1" w:styleId="INDENT3">
    <w:name w:val="INDENT3"/>
    <w:basedOn w:val="Normal"/>
    <w:uiPriority w:val="99"/>
    <w:rsid w:val="00D9580B"/>
    <w:pPr>
      <w:overflowPunct w:val="0"/>
      <w:autoSpaceDE w:val="0"/>
      <w:autoSpaceDN w:val="0"/>
      <w:adjustRightInd w:val="0"/>
      <w:ind w:left="1701" w:hanging="567"/>
      <w:textAlignment w:val="baseline"/>
    </w:pPr>
  </w:style>
  <w:style w:type="paragraph" w:customStyle="1" w:styleId="FigureTitle">
    <w:name w:val="Figure_Title"/>
    <w:basedOn w:val="Normal"/>
    <w:next w:val="Normal"/>
    <w:uiPriority w:val="99"/>
    <w:rsid w:val="00D9580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uiPriority w:val="99"/>
    <w:rsid w:val="00D9580B"/>
    <w:pPr>
      <w:keepNext/>
      <w:keepLines/>
      <w:overflowPunct w:val="0"/>
      <w:autoSpaceDE w:val="0"/>
      <w:autoSpaceDN w:val="0"/>
      <w:adjustRightInd w:val="0"/>
      <w:textAlignment w:val="baseline"/>
    </w:pPr>
    <w:rPr>
      <w:b/>
    </w:rPr>
  </w:style>
  <w:style w:type="paragraph" w:customStyle="1" w:styleId="enumlev2">
    <w:name w:val="enumlev2"/>
    <w:basedOn w:val="Normal"/>
    <w:uiPriority w:val="99"/>
    <w:rsid w:val="00D9580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Normal"/>
    <w:uiPriority w:val="99"/>
    <w:rsid w:val="00D9580B"/>
    <w:pPr>
      <w:keepNext/>
      <w:keepLines/>
      <w:overflowPunct w:val="0"/>
      <w:autoSpaceDE w:val="0"/>
      <w:autoSpaceDN w:val="0"/>
      <w:adjustRightInd w:val="0"/>
      <w:spacing w:before="240"/>
      <w:ind w:left="1418"/>
      <w:textAlignment w:val="baseline"/>
    </w:pPr>
    <w:rPr>
      <w:rFonts w:ascii="Arial" w:hAnsi="Arial"/>
      <w:b/>
      <w:sz w:val="36"/>
      <w:lang w:val="en-US"/>
    </w:rPr>
  </w:style>
  <w:style w:type="paragraph" w:styleId="PlainText">
    <w:name w:val="Plain Text"/>
    <w:basedOn w:val="Normal"/>
    <w:link w:val="PlainTextChar"/>
    <w:uiPriority w:val="99"/>
    <w:rsid w:val="00D9580B"/>
    <w:pPr>
      <w:overflowPunct w:val="0"/>
      <w:autoSpaceDE w:val="0"/>
      <w:autoSpaceDN w:val="0"/>
      <w:adjustRightInd w:val="0"/>
      <w:textAlignment w:val="baseline"/>
    </w:pPr>
    <w:rPr>
      <w:rFonts w:ascii="Courier New" w:hAnsi="Courier New"/>
      <w:lang w:val="nb-NO" w:eastAsia="ja-JP"/>
    </w:rPr>
  </w:style>
  <w:style w:type="character" w:customStyle="1" w:styleId="PlainTextChar">
    <w:name w:val="Plain Text Char"/>
    <w:link w:val="PlainText"/>
    <w:uiPriority w:val="99"/>
    <w:locked/>
    <w:rsid w:val="00D9580B"/>
    <w:rPr>
      <w:rFonts w:ascii="Courier New" w:hAnsi="Courier New" w:cs="Times New Roman"/>
      <w:lang w:val="nb-NO"/>
    </w:rPr>
  </w:style>
  <w:style w:type="paragraph" w:customStyle="1" w:styleId="TAJ">
    <w:name w:val="TAJ"/>
    <w:basedOn w:val="TH"/>
    <w:uiPriority w:val="99"/>
    <w:rsid w:val="00D9580B"/>
    <w:pPr>
      <w:overflowPunct w:val="0"/>
      <w:autoSpaceDE w:val="0"/>
      <w:autoSpaceDN w:val="0"/>
      <w:adjustRightInd w:val="0"/>
      <w:textAlignment w:val="baseline"/>
    </w:pPr>
  </w:style>
  <w:style w:type="paragraph" w:customStyle="1" w:styleId="Guidance">
    <w:name w:val="Guidance"/>
    <w:basedOn w:val="Normal"/>
    <w:uiPriority w:val="99"/>
    <w:rsid w:val="00D9580B"/>
    <w:pPr>
      <w:overflowPunct w:val="0"/>
      <w:autoSpaceDE w:val="0"/>
      <w:autoSpaceDN w:val="0"/>
      <w:adjustRightInd w:val="0"/>
      <w:textAlignment w:val="baseline"/>
    </w:pPr>
    <w:rPr>
      <w:i/>
      <w:color w:val="0000FF"/>
    </w:rPr>
  </w:style>
  <w:style w:type="paragraph" w:customStyle="1" w:styleId="TableText">
    <w:name w:val="TableText"/>
    <w:basedOn w:val="BodyTextIndent"/>
    <w:uiPriority w:val="99"/>
    <w:rsid w:val="00D9580B"/>
  </w:style>
  <w:style w:type="paragraph" w:styleId="BodyTextIndent">
    <w:name w:val="Body Text Indent"/>
    <w:basedOn w:val="Normal"/>
    <w:link w:val="BodyTextIndentChar"/>
    <w:uiPriority w:val="99"/>
    <w:rsid w:val="00D9580B"/>
    <w:pPr>
      <w:widowControl w:val="0"/>
      <w:overflowPunct w:val="0"/>
      <w:autoSpaceDE w:val="0"/>
      <w:autoSpaceDN w:val="0"/>
      <w:adjustRightInd w:val="0"/>
      <w:ind w:left="210"/>
      <w:jc w:val="both"/>
      <w:textAlignment w:val="baseline"/>
    </w:pPr>
    <w:rPr>
      <w:kern w:val="2"/>
      <w:sz w:val="21"/>
      <w:lang w:eastAsia="ja-JP"/>
    </w:rPr>
  </w:style>
  <w:style w:type="character" w:customStyle="1" w:styleId="BodyTextIndentChar">
    <w:name w:val="Body Text Indent Char"/>
    <w:link w:val="BodyTextIndent"/>
    <w:uiPriority w:val="99"/>
    <w:locked/>
    <w:rsid w:val="00D9580B"/>
    <w:rPr>
      <w:rFonts w:ascii="Times New Roman" w:hAnsi="Times New Roman" w:cs="Times New Roman"/>
      <w:snapToGrid w:val="0"/>
      <w:kern w:val="2"/>
      <w:sz w:val="21"/>
      <w:lang w:val="en-GB"/>
    </w:rPr>
  </w:style>
  <w:style w:type="paragraph" w:styleId="BodyText2">
    <w:name w:val="Body Text 2"/>
    <w:basedOn w:val="Normal"/>
    <w:link w:val="BodyText2Char"/>
    <w:uiPriority w:val="99"/>
    <w:rsid w:val="00D9580B"/>
    <w:pPr>
      <w:overflowPunct w:val="0"/>
      <w:autoSpaceDE w:val="0"/>
      <w:autoSpaceDN w:val="0"/>
      <w:adjustRightInd w:val="0"/>
      <w:textAlignment w:val="baseline"/>
    </w:pPr>
    <w:rPr>
      <w:i/>
      <w:lang w:eastAsia="ja-JP"/>
    </w:rPr>
  </w:style>
  <w:style w:type="character" w:customStyle="1" w:styleId="BodyText2Char">
    <w:name w:val="Body Text 2 Char"/>
    <w:link w:val="BodyText2"/>
    <w:uiPriority w:val="99"/>
    <w:locked/>
    <w:rsid w:val="00D9580B"/>
    <w:rPr>
      <w:rFonts w:ascii="Times New Roman" w:hAnsi="Times New Roman" w:cs="Times New Roman"/>
      <w:i/>
      <w:lang w:val="en-GB"/>
    </w:rPr>
  </w:style>
  <w:style w:type="paragraph" w:styleId="BodyText3">
    <w:name w:val="Body Text 3"/>
    <w:basedOn w:val="Normal"/>
    <w:link w:val="BodyText3Char"/>
    <w:uiPriority w:val="99"/>
    <w:rsid w:val="00D9580B"/>
    <w:pPr>
      <w:keepNext/>
      <w:keepLines/>
      <w:overflowPunct w:val="0"/>
      <w:autoSpaceDE w:val="0"/>
      <w:autoSpaceDN w:val="0"/>
      <w:adjustRightInd w:val="0"/>
      <w:textAlignment w:val="baseline"/>
    </w:pPr>
    <w:rPr>
      <w:rFonts w:eastAsia="Osaka"/>
      <w:color w:val="000000"/>
      <w:lang w:eastAsia="ja-JP"/>
    </w:rPr>
  </w:style>
  <w:style w:type="character" w:customStyle="1" w:styleId="BodyText3Char">
    <w:name w:val="Body Text 3 Char"/>
    <w:link w:val="BodyText3"/>
    <w:uiPriority w:val="99"/>
    <w:locked/>
    <w:rsid w:val="00D9580B"/>
    <w:rPr>
      <w:rFonts w:ascii="Times New Roman" w:eastAsia="Osaka" w:hAnsi="Times New Roman" w:cs="Times New Roman"/>
      <w:color w:val="000000"/>
      <w:lang w:val="en-GB"/>
    </w:rPr>
  </w:style>
  <w:style w:type="paragraph" w:customStyle="1" w:styleId="Figure">
    <w:name w:val="Figure"/>
    <w:basedOn w:val="Normal"/>
    <w:uiPriority w:val="99"/>
    <w:rsid w:val="00D9580B"/>
    <w:pPr>
      <w:numPr>
        <w:numId w:val="4"/>
      </w:numPr>
      <w:spacing w:before="180" w:after="240" w:line="280" w:lineRule="atLeast"/>
      <w:jc w:val="center"/>
    </w:pPr>
    <w:rPr>
      <w:rFonts w:ascii="Arial" w:hAnsi="Arial"/>
      <w:b/>
      <w:lang w:val="en-US"/>
    </w:rPr>
  </w:style>
  <w:style w:type="paragraph" w:customStyle="1" w:styleId="MTDisplayEquation">
    <w:name w:val="MTDisplayEquation"/>
    <w:basedOn w:val="Normal"/>
    <w:uiPriority w:val="99"/>
    <w:rsid w:val="00D9580B"/>
    <w:pPr>
      <w:tabs>
        <w:tab w:val="center" w:pos="4820"/>
        <w:tab w:val="right" w:pos="9640"/>
      </w:tabs>
    </w:pPr>
  </w:style>
  <w:style w:type="character" w:customStyle="1" w:styleId="TALChar">
    <w:name w:val="TAL Char"/>
    <w:uiPriority w:val="99"/>
    <w:rsid w:val="00D9580B"/>
    <w:rPr>
      <w:rFonts w:ascii="Arial" w:hAnsi="Arial"/>
      <w:sz w:val="18"/>
      <w:lang w:val="en-GB" w:eastAsia="en-US"/>
    </w:rPr>
  </w:style>
  <w:style w:type="character" w:customStyle="1" w:styleId="CharChar4">
    <w:name w:val="Char Char4"/>
    <w:uiPriority w:val="99"/>
    <w:rsid w:val="00D9580B"/>
    <w:rPr>
      <w:rFonts w:ascii="Times New Roman" w:eastAsia="MS Mincho" w:hAnsi="Times New Roman"/>
      <w:b/>
      <w:lang w:val="en-GB"/>
    </w:rPr>
  </w:style>
  <w:style w:type="character" w:customStyle="1" w:styleId="CharChar6">
    <w:name w:val="Char Char6"/>
    <w:uiPriority w:val="99"/>
    <w:rsid w:val="00D9580B"/>
    <w:rPr>
      <w:rFonts w:ascii="Times New Roman" w:hAnsi="Times New Roman"/>
      <w:b/>
      <w:lang w:val="en-GB" w:eastAsia="ja-JP"/>
    </w:rPr>
  </w:style>
  <w:style w:type="paragraph" w:customStyle="1" w:styleId="NormalArial">
    <w:name w:val="Normal + Arial"/>
    <w:aliases w:val="9 pt,Right,Right:  0,24 cm,After:  0 pt"/>
    <w:basedOn w:val="Normal"/>
    <w:uiPriority w:val="99"/>
    <w:rsid w:val="00D9580B"/>
    <w:pPr>
      <w:keepNext/>
      <w:keepLines/>
      <w:overflowPunct w:val="0"/>
      <w:autoSpaceDE w:val="0"/>
      <w:autoSpaceDN w:val="0"/>
      <w:adjustRightInd w:val="0"/>
      <w:spacing w:after="0"/>
      <w:ind w:right="134"/>
      <w:jc w:val="right"/>
      <w:textAlignment w:val="baseline"/>
    </w:pPr>
    <w:rPr>
      <w:rFonts w:ascii="Arial" w:hAnsi="Arial" w:cs="Arial"/>
      <w:sz w:val="18"/>
      <w:szCs w:val="18"/>
      <w:lang w:val="en-US"/>
    </w:rPr>
  </w:style>
  <w:style w:type="character" w:customStyle="1" w:styleId="CharChar8">
    <w:name w:val="Char Char8"/>
    <w:uiPriority w:val="99"/>
    <w:rsid w:val="00D9580B"/>
    <w:rPr>
      <w:rFonts w:ascii="Times New Roman" w:hAnsi="Times New Roman"/>
      <w:lang w:val="en-GB" w:eastAsia="en-US"/>
    </w:rPr>
  </w:style>
  <w:style w:type="character" w:customStyle="1" w:styleId="PLChar">
    <w:name w:val="PL Char"/>
    <w:link w:val="PL"/>
    <w:uiPriority w:val="99"/>
    <w:locked/>
    <w:rsid w:val="003D7EEA"/>
    <w:rPr>
      <w:rFonts w:ascii="Courier New" w:hAnsi="Courier New"/>
      <w:noProof/>
      <w:sz w:val="22"/>
      <w:lang w:val="en-GB" w:eastAsia="en-US"/>
    </w:rPr>
  </w:style>
  <w:style w:type="character" w:customStyle="1" w:styleId="TAHCar">
    <w:name w:val="TAH Car"/>
    <w:link w:val="TAH"/>
    <w:locked/>
    <w:rsid w:val="006360F5"/>
    <w:rPr>
      <w:rFonts w:ascii="Arial" w:hAnsi="Arial"/>
      <w:b/>
      <w:sz w:val="18"/>
      <w:lang w:val="en-GB" w:eastAsia="en-US"/>
    </w:rPr>
  </w:style>
  <w:style w:type="paragraph" w:styleId="ListParagraph">
    <w:name w:val="List Paragraph"/>
    <w:basedOn w:val="Normal"/>
    <w:uiPriority w:val="34"/>
    <w:qFormat/>
    <w:rsid w:val="000D3671"/>
    <w:pPr>
      <w:ind w:left="720"/>
      <w:contextualSpacing/>
    </w:pPr>
  </w:style>
  <w:style w:type="character" w:styleId="PlaceholderText">
    <w:name w:val="Placeholder Text"/>
    <w:uiPriority w:val="99"/>
    <w:semiHidden/>
    <w:rsid w:val="0051441A"/>
    <w:rPr>
      <w:rFonts w:cs="Times New Roman"/>
      <w:color w:val="808080"/>
    </w:rPr>
  </w:style>
  <w:style w:type="paragraph" w:customStyle="1" w:styleId="ZchnZchn1">
    <w:name w:val="Zchn Zchn1"/>
    <w:uiPriority w:val="99"/>
    <w:semiHidden/>
    <w:rsid w:val="00B22F3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rPr>
  </w:style>
  <w:style w:type="paragraph" w:customStyle="1" w:styleId="TALCharChar">
    <w:name w:val="TAL Char Char"/>
    <w:basedOn w:val="Normal"/>
    <w:link w:val="TALCharCharChar"/>
    <w:uiPriority w:val="99"/>
    <w:rsid w:val="009D7BF1"/>
    <w:pPr>
      <w:keepNext/>
      <w:keepLines/>
      <w:overflowPunct w:val="0"/>
      <w:autoSpaceDE w:val="0"/>
      <w:autoSpaceDN w:val="0"/>
      <w:adjustRightInd w:val="0"/>
      <w:spacing w:after="0"/>
      <w:textAlignment w:val="baseline"/>
    </w:pPr>
    <w:rPr>
      <w:rFonts w:ascii="Arial" w:hAnsi="Arial"/>
      <w:lang w:eastAsia="ja-JP"/>
    </w:rPr>
  </w:style>
  <w:style w:type="character" w:customStyle="1" w:styleId="TALCharCharChar">
    <w:name w:val="TAL Char Char Char"/>
    <w:link w:val="TALCharChar"/>
    <w:uiPriority w:val="99"/>
    <w:locked/>
    <w:rsid w:val="009D7BF1"/>
    <w:rPr>
      <w:rFonts w:ascii="Arial" w:hAnsi="Arial"/>
      <w:sz w:val="20"/>
      <w:lang w:val="en-GB" w:eastAsia="ja-JP"/>
    </w:rPr>
  </w:style>
  <w:style w:type="character" w:customStyle="1" w:styleId="TANChar">
    <w:name w:val="TAN Char"/>
    <w:link w:val="TAN"/>
    <w:uiPriority w:val="99"/>
    <w:locked/>
    <w:rsid w:val="009D7BF1"/>
    <w:rPr>
      <w:rFonts w:ascii="Arial" w:hAnsi="Arial"/>
      <w:sz w:val="20"/>
      <w:lang w:val="en-GB" w:eastAsia="en-US"/>
    </w:rPr>
  </w:style>
  <w:style w:type="paragraph" w:customStyle="1" w:styleId="CharCharCharChar1CharChar">
    <w:name w:val="Char Char Char Char1 Char Char"/>
    <w:uiPriority w:val="99"/>
    <w:semiHidden/>
    <w:rsid w:val="00DD727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rPr>
  </w:style>
  <w:style w:type="paragraph" w:customStyle="1" w:styleId="textintend2">
    <w:name w:val="text intend 2"/>
    <w:basedOn w:val="Normal"/>
    <w:uiPriority w:val="99"/>
    <w:rsid w:val="00A2239F"/>
    <w:pPr>
      <w:numPr>
        <w:numId w:val="8"/>
      </w:numPr>
      <w:overflowPunct w:val="0"/>
      <w:autoSpaceDE w:val="0"/>
      <w:autoSpaceDN w:val="0"/>
      <w:adjustRightInd w:val="0"/>
      <w:spacing w:after="120"/>
      <w:jc w:val="both"/>
      <w:textAlignment w:val="baseline"/>
    </w:pPr>
    <w:rPr>
      <w:rFonts w:eastAsia="MS Mincho"/>
      <w:sz w:val="24"/>
      <w:lang w:val="en-US" w:eastAsia="ja-JP"/>
    </w:rPr>
  </w:style>
  <w:style w:type="character" w:customStyle="1" w:styleId="B2Char">
    <w:name w:val="B2 Char"/>
    <w:link w:val="B2"/>
    <w:uiPriority w:val="99"/>
    <w:locked/>
    <w:rsid w:val="005F4A4C"/>
    <w:rPr>
      <w:rFonts w:ascii="Times New Roman" w:hAnsi="Times New Roman"/>
      <w:lang w:val="en-GB" w:eastAsia="en-US"/>
    </w:rPr>
  </w:style>
  <w:style w:type="character" w:customStyle="1" w:styleId="B3Char">
    <w:name w:val="B3 Char"/>
    <w:link w:val="B3"/>
    <w:uiPriority w:val="99"/>
    <w:locked/>
    <w:rsid w:val="005F4A4C"/>
    <w:rPr>
      <w:rFonts w:ascii="Times New Roman" w:hAnsi="Times New Roman"/>
      <w:lang w:val="en-GB" w:eastAsia="en-US"/>
    </w:rPr>
  </w:style>
  <w:style w:type="character" w:customStyle="1" w:styleId="B3Char2">
    <w:name w:val="B3 Char2"/>
    <w:locked/>
    <w:rsid w:val="00A77992"/>
    <w:rPr>
      <w:rFonts w:ascii="MS Mincho" w:eastAsia="MS Mincho" w:hAnsi="MS Mincho"/>
      <w:sz w:val="24"/>
      <w:szCs w:val="24"/>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2804803">
      <w:bodyDiv w:val="1"/>
      <w:marLeft w:val="0"/>
      <w:marRight w:val="0"/>
      <w:marTop w:val="0"/>
      <w:marBottom w:val="0"/>
      <w:divBdr>
        <w:top w:val="none" w:sz="0" w:space="0" w:color="auto"/>
        <w:left w:val="none" w:sz="0" w:space="0" w:color="auto"/>
        <w:bottom w:val="none" w:sz="0" w:space="0" w:color="auto"/>
        <w:right w:val="none" w:sz="0" w:space="0" w:color="auto"/>
      </w:divBdr>
      <w:divsChild>
        <w:div w:id="109858305">
          <w:marLeft w:val="1166"/>
          <w:marRight w:val="0"/>
          <w:marTop w:val="86"/>
          <w:marBottom w:val="0"/>
          <w:divBdr>
            <w:top w:val="none" w:sz="0" w:space="0" w:color="auto"/>
            <w:left w:val="none" w:sz="0" w:space="0" w:color="auto"/>
            <w:bottom w:val="none" w:sz="0" w:space="0" w:color="auto"/>
            <w:right w:val="none" w:sz="0" w:space="0" w:color="auto"/>
          </w:divBdr>
        </w:div>
        <w:div w:id="490294468">
          <w:marLeft w:val="1166"/>
          <w:marRight w:val="0"/>
          <w:marTop w:val="86"/>
          <w:marBottom w:val="0"/>
          <w:divBdr>
            <w:top w:val="none" w:sz="0" w:space="0" w:color="auto"/>
            <w:left w:val="none" w:sz="0" w:space="0" w:color="auto"/>
            <w:bottom w:val="none" w:sz="0" w:space="0" w:color="auto"/>
            <w:right w:val="none" w:sz="0" w:space="0" w:color="auto"/>
          </w:divBdr>
        </w:div>
        <w:div w:id="993871872">
          <w:marLeft w:val="547"/>
          <w:marRight w:val="0"/>
          <w:marTop w:val="115"/>
          <w:marBottom w:val="0"/>
          <w:divBdr>
            <w:top w:val="none" w:sz="0" w:space="0" w:color="auto"/>
            <w:left w:val="none" w:sz="0" w:space="0" w:color="auto"/>
            <w:bottom w:val="none" w:sz="0" w:space="0" w:color="auto"/>
            <w:right w:val="none" w:sz="0" w:space="0" w:color="auto"/>
          </w:divBdr>
        </w:div>
        <w:div w:id="1910848368">
          <w:marLeft w:val="1800"/>
          <w:marRight w:val="0"/>
          <w:marTop w:val="77"/>
          <w:marBottom w:val="0"/>
          <w:divBdr>
            <w:top w:val="none" w:sz="0" w:space="0" w:color="auto"/>
            <w:left w:val="none" w:sz="0" w:space="0" w:color="auto"/>
            <w:bottom w:val="none" w:sz="0" w:space="0" w:color="auto"/>
            <w:right w:val="none" w:sz="0" w:space="0" w:color="auto"/>
          </w:divBdr>
        </w:div>
        <w:div w:id="2066489632">
          <w:marLeft w:val="1166"/>
          <w:marRight w:val="0"/>
          <w:marTop w:val="86"/>
          <w:marBottom w:val="0"/>
          <w:divBdr>
            <w:top w:val="none" w:sz="0" w:space="0" w:color="auto"/>
            <w:left w:val="none" w:sz="0" w:space="0" w:color="auto"/>
            <w:bottom w:val="none" w:sz="0" w:space="0" w:color="auto"/>
            <w:right w:val="none" w:sz="0" w:space="0" w:color="auto"/>
          </w:divBdr>
        </w:div>
      </w:divsChild>
    </w:div>
    <w:div w:id="478111660">
      <w:bodyDiv w:val="1"/>
      <w:marLeft w:val="0"/>
      <w:marRight w:val="0"/>
      <w:marTop w:val="0"/>
      <w:marBottom w:val="0"/>
      <w:divBdr>
        <w:top w:val="none" w:sz="0" w:space="0" w:color="auto"/>
        <w:left w:val="none" w:sz="0" w:space="0" w:color="auto"/>
        <w:bottom w:val="none" w:sz="0" w:space="0" w:color="auto"/>
        <w:right w:val="none" w:sz="0" w:space="0" w:color="auto"/>
      </w:divBdr>
      <w:divsChild>
        <w:div w:id="328946620">
          <w:marLeft w:val="2074"/>
          <w:marRight w:val="0"/>
          <w:marTop w:val="77"/>
          <w:marBottom w:val="0"/>
          <w:divBdr>
            <w:top w:val="none" w:sz="0" w:space="0" w:color="auto"/>
            <w:left w:val="none" w:sz="0" w:space="0" w:color="auto"/>
            <w:bottom w:val="none" w:sz="0" w:space="0" w:color="auto"/>
            <w:right w:val="none" w:sz="0" w:space="0" w:color="auto"/>
          </w:divBdr>
        </w:div>
        <w:div w:id="1881937695">
          <w:marLeft w:val="2074"/>
          <w:marRight w:val="0"/>
          <w:marTop w:val="77"/>
          <w:marBottom w:val="0"/>
          <w:divBdr>
            <w:top w:val="none" w:sz="0" w:space="0" w:color="auto"/>
            <w:left w:val="none" w:sz="0" w:space="0" w:color="auto"/>
            <w:bottom w:val="none" w:sz="0" w:space="0" w:color="auto"/>
            <w:right w:val="none" w:sz="0" w:space="0" w:color="auto"/>
          </w:divBdr>
        </w:div>
        <w:div w:id="2073917504">
          <w:marLeft w:val="2074"/>
          <w:marRight w:val="0"/>
          <w:marTop w:val="77"/>
          <w:marBottom w:val="0"/>
          <w:divBdr>
            <w:top w:val="none" w:sz="0" w:space="0" w:color="auto"/>
            <w:left w:val="none" w:sz="0" w:space="0" w:color="auto"/>
            <w:bottom w:val="none" w:sz="0" w:space="0" w:color="auto"/>
            <w:right w:val="none" w:sz="0" w:space="0" w:color="auto"/>
          </w:divBdr>
        </w:div>
      </w:divsChild>
    </w:div>
    <w:div w:id="819615720">
      <w:marLeft w:val="0"/>
      <w:marRight w:val="0"/>
      <w:marTop w:val="0"/>
      <w:marBottom w:val="0"/>
      <w:divBdr>
        <w:top w:val="none" w:sz="0" w:space="0" w:color="auto"/>
        <w:left w:val="none" w:sz="0" w:space="0" w:color="auto"/>
        <w:bottom w:val="none" w:sz="0" w:space="0" w:color="auto"/>
        <w:right w:val="none" w:sz="0" w:space="0" w:color="auto"/>
      </w:divBdr>
    </w:div>
    <w:div w:id="819615743">
      <w:marLeft w:val="0"/>
      <w:marRight w:val="0"/>
      <w:marTop w:val="0"/>
      <w:marBottom w:val="0"/>
      <w:divBdr>
        <w:top w:val="none" w:sz="0" w:space="0" w:color="auto"/>
        <w:left w:val="none" w:sz="0" w:space="0" w:color="auto"/>
        <w:bottom w:val="none" w:sz="0" w:space="0" w:color="auto"/>
        <w:right w:val="none" w:sz="0" w:space="0" w:color="auto"/>
      </w:divBdr>
      <w:divsChild>
        <w:div w:id="819615721">
          <w:marLeft w:val="0"/>
          <w:marRight w:val="0"/>
          <w:marTop w:val="0"/>
          <w:marBottom w:val="0"/>
          <w:divBdr>
            <w:top w:val="none" w:sz="0" w:space="0" w:color="auto"/>
            <w:left w:val="none" w:sz="0" w:space="0" w:color="auto"/>
            <w:bottom w:val="none" w:sz="0" w:space="0" w:color="auto"/>
            <w:right w:val="none" w:sz="0" w:space="0" w:color="auto"/>
          </w:divBdr>
        </w:div>
        <w:div w:id="819615775">
          <w:marLeft w:val="0"/>
          <w:marRight w:val="0"/>
          <w:marTop w:val="0"/>
          <w:marBottom w:val="0"/>
          <w:divBdr>
            <w:top w:val="none" w:sz="0" w:space="0" w:color="auto"/>
            <w:left w:val="none" w:sz="0" w:space="0" w:color="auto"/>
            <w:bottom w:val="none" w:sz="0" w:space="0" w:color="auto"/>
            <w:right w:val="none" w:sz="0" w:space="0" w:color="auto"/>
          </w:divBdr>
        </w:div>
        <w:div w:id="819615784">
          <w:marLeft w:val="0"/>
          <w:marRight w:val="0"/>
          <w:marTop w:val="0"/>
          <w:marBottom w:val="0"/>
          <w:divBdr>
            <w:top w:val="none" w:sz="0" w:space="0" w:color="auto"/>
            <w:left w:val="none" w:sz="0" w:space="0" w:color="auto"/>
            <w:bottom w:val="none" w:sz="0" w:space="0" w:color="auto"/>
            <w:right w:val="none" w:sz="0" w:space="0" w:color="auto"/>
          </w:divBdr>
        </w:div>
        <w:div w:id="819615836">
          <w:marLeft w:val="0"/>
          <w:marRight w:val="0"/>
          <w:marTop w:val="0"/>
          <w:marBottom w:val="0"/>
          <w:divBdr>
            <w:top w:val="none" w:sz="0" w:space="0" w:color="auto"/>
            <w:left w:val="none" w:sz="0" w:space="0" w:color="auto"/>
            <w:bottom w:val="none" w:sz="0" w:space="0" w:color="auto"/>
            <w:right w:val="none" w:sz="0" w:space="0" w:color="auto"/>
          </w:divBdr>
        </w:div>
        <w:div w:id="819615852">
          <w:marLeft w:val="0"/>
          <w:marRight w:val="0"/>
          <w:marTop w:val="0"/>
          <w:marBottom w:val="0"/>
          <w:divBdr>
            <w:top w:val="none" w:sz="0" w:space="0" w:color="auto"/>
            <w:left w:val="none" w:sz="0" w:space="0" w:color="auto"/>
            <w:bottom w:val="none" w:sz="0" w:space="0" w:color="auto"/>
            <w:right w:val="none" w:sz="0" w:space="0" w:color="auto"/>
          </w:divBdr>
        </w:div>
        <w:div w:id="819615867">
          <w:marLeft w:val="0"/>
          <w:marRight w:val="0"/>
          <w:marTop w:val="0"/>
          <w:marBottom w:val="0"/>
          <w:divBdr>
            <w:top w:val="none" w:sz="0" w:space="0" w:color="auto"/>
            <w:left w:val="none" w:sz="0" w:space="0" w:color="auto"/>
            <w:bottom w:val="none" w:sz="0" w:space="0" w:color="auto"/>
            <w:right w:val="none" w:sz="0" w:space="0" w:color="auto"/>
          </w:divBdr>
        </w:div>
        <w:div w:id="819615877">
          <w:marLeft w:val="0"/>
          <w:marRight w:val="0"/>
          <w:marTop w:val="0"/>
          <w:marBottom w:val="0"/>
          <w:divBdr>
            <w:top w:val="none" w:sz="0" w:space="0" w:color="auto"/>
            <w:left w:val="none" w:sz="0" w:space="0" w:color="auto"/>
            <w:bottom w:val="none" w:sz="0" w:space="0" w:color="auto"/>
            <w:right w:val="none" w:sz="0" w:space="0" w:color="auto"/>
          </w:divBdr>
        </w:div>
        <w:div w:id="819615879">
          <w:marLeft w:val="0"/>
          <w:marRight w:val="0"/>
          <w:marTop w:val="0"/>
          <w:marBottom w:val="0"/>
          <w:divBdr>
            <w:top w:val="none" w:sz="0" w:space="0" w:color="auto"/>
            <w:left w:val="none" w:sz="0" w:space="0" w:color="auto"/>
            <w:bottom w:val="none" w:sz="0" w:space="0" w:color="auto"/>
            <w:right w:val="none" w:sz="0" w:space="0" w:color="auto"/>
          </w:divBdr>
        </w:div>
        <w:div w:id="819615885">
          <w:marLeft w:val="0"/>
          <w:marRight w:val="0"/>
          <w:marTop w:val="0"/>
          <w:marBottom w:val="0"/>
          <w:divBdr>
            <w:top w:val="none" w:sz="0" w:space="0" w:color="auto"/>
            <w:left w:val="none" w:sz="0" w:space="0" w:color="auto"/>
            <w:bottom w:val="none" w:sz="0" w:space="0" w:color="auto"/>
            <w:right w:val="none" w:sz="0" w:space="0" w:color="auto"/>
          </w:divBdr>
        </w:div>
        <w:div w:id="819615886">
          <w:marLeft w:val="0"/>
          <w:marRight w:val="0"/>
          <w:marTop w:val="0"/>
          <w:marBottom w:val="0"/>
          <w:divBdr>
            <w:top w:val="none" w:sz="0" w:space="0" w:color="auto"/>
            <w:left w:val="none" w:sz="0" w:space="0" w:color="auto"/>
            <w:bottom w:val="none" w:sz="0" w:space="0" w:color="auto"/>
            <w:right w:val="none" w:sz="0" w:space="0" w:color="auto"/>
          </w:divBdr>
        </w:div>
        <w:div w:id="819615930">
          <w:marLeft w:val="0"/>
          <w:marRight w:val="0"/>
          <w:marTop w:val="0"/>
          <w:marBottom w:val="0"/>
          <w:divBdr>
            <w:top w:val="none" w:sz="0" w:space="0" w:color="auto"/>
            <w:left w:val="none" w:sz="0" w:space="0" w:color="auto"/>
            <w:bottom w:val="none" w:sz="0" w:space="0" w:color="auto"/>
            <w:right w:val="none" w:sz="0" w:space="0" w:color="auto"/>
          </w:divBdr>
        </w:div>
        <w:div w:id="819616027">
          <w:marLeft w:val="0"/>
          <w:marRight w:val="0"/>
          <w:marTop w:val="0"/>
          <w:marBottom w:val="0"/>
          <w:divBdr>
            <w:top w:val="none" w:sz="0" w:space="0" w:color="auto"/>
            <w:left w:val="none" w:sz="0" w:space="0" w:color="auto"/>
            <w:bottom w:val="none" w:sz="0" w:space="0" w:color="auto"/>
            <w:right w:val="none" w:sz="0" w:space="0" w:color="auto"/>
          </w:divBdr>
        </w:div>
        <w:div w:id="819616100">
          <w:marLeft w:val="0"/>
          <w:marRight w:val="0"/>
          <w:marTop w:val="0"/>
          <w:marBottom w:val="0"/>
          <w:divBdr>
            <w:top w:val="none" w:sz="0" w:space="0" w:color="auto"/>
            <w:left w:val="none" w:sz="0" w:space="0" w:color="auto"/>
            <w:bottom w:val="none" w:sz="0" w:space="0" w:color="auto"/>
            <w:right w:val="none" w:sz="0" w:space="0" w:color="auto"/>
          </w:divBdr>
        </w:div>
        <w:div w:id="819616109">
          <w:marLeft w:val="0"/>
          <w:marRight w:val="0"/>
          <w:marTop w:val="0"/>
          <w:marBottom w:val="0"/>
          <w:divBdr>
            <w:top w:val="none" w:sz="0" w:space="0" w:color="auto"/>
            <w:left w:val="none" w:sz="0" w:space="0" w:color="auto"/>
            <w:bottom w:val="none" w:sz="0" w:space="0" w:color="auto"/>
            <w:right w:val="none" w:sz="0" w:space="0" w:color="auto"/>
          </w:divBdr>
        </w:div>
        <w:div w:id="819616113">
          <w:marLeft w:val="0"/>
          <w:marRight w:val="0"/>
          <w:marTop w:val="0"/>
          <w:marBottom w:val="0"/>
          <w:divBdr>
            <w:top w:val="none" w:sz="0" w:space="0" w:color="auto"/>
            <w:left w:val="none" w:sz="0" w:space="0" w:color="auto"/>
            <w:bottom w:val="none" w:sz="0" w:space="0" w:color="auto"/>
            <w:right w:val="none" w:sz="0" w:space="0" w:color="auto"/>
          </w:divBdr>
        </w:div>
        <w:div w:id="819616123">
          <w:marLeft w:val="0"/>
          <w:marRight w:val="0"/>
          <w:marTop w:val="0"/>
          <w:marBottom w:val="0"/>
          <w:divBdr>
            <w:top w:val="none" w:sz="0" w:space="0" w:color="auto"/>
            <w:left w:val="none" w:sz="0" w:space="0" w:color="auto"/>
            <w:bottom w:val="none" w:sz="0" w:space="0" w:color="auto"/>
            <w:right w:val="none" w:sz="0" w:space="0" w:color="auto"/>
          </w:divBdr>
        </w:div>
        <w:div w:id="819616143">
          <w:marLeft w:val="0"/>
          <w:marRight w:val="0"/>
          <w:marTop w:val="0"/>
          <w:marBottom w:val="0"/>
          <w:divBdr>
            <w:top w:val="none" w:sz="0" w:space="0" w:color="auto"/>
            <w:left w:val="none" w:sz="0" w:space="0" w:color="auto"/>
            <w:bottom w:val="none" w:sz="0" w:space="0" w:color="auto"/>
            <w:right w:val="none" w:sz="0" w:space="0" w:color="auto"/>
          </w:divBdr>
        </w:div>
        <w:div w:id="819616167">
          <w:marLeft w:val="0"/>
          <w:marRight w:val="0"/>
          <w:marTop w:val="0"/>
          <w:marBottom w:val="0"/>
          <w:divBdr>
            <w:top w:val="none" w:sz="0" w:space="0" w:color="auto"/>
            <w:left w:val="none" w:sz="0" w:space="0" w:color="auto"/>
            <w:bottom w:val="none" w:sz="0" w:space="0" w:color="auto"/>
            <w:right w:val="none" w:sz="0" w:space="0" w:color="auto"/>
          </w:divBdr>
        </w:div>
      </w:divsChild>
    </w:div>
    <w:div w:id="819615754">
      <w:marLeft w:val="0"/>
      <w:marRight w:val="0"/>
      <w:marTop w:val="0"/>
      <w:marBottom w:val="0"/>
      <w:divBdr>
        <w:top w:val="none" w:sz="0" w:space="0" w:color="auto"/>
        <w:left w:val="none" w:sz="0" w:space="0" w:color="auto"/>
        <w:bottom w:val="none" w:sz="0" w:space="0" w:color="auto"/>
        <w:right w:val="none" w:sz="0" w:space="0" w:color="auto"/>
      </w:divBdr>
      <w:divsChild>
        <w:div w:id="819615744">
          <w:marLeft w:val="0"/>
          <w:marRight w:val="0"/>
          <w:marTop w:val="0"/>
          <w:marBottom w:val="0"/>
          <w:divBdr>
            <w:top w:val="none" w:sz="0" w:space="0" w:color="auto"/>
            <w:left w:val="none" w:sz="0" w:space="0" w:color="auto"/>
            <w:bottom w:val="none" w:sz="0" w:space="0" w:color="auto"/>
            <w:right w:val="none" w:sz="0" w:space="0" w:color="auto"/>
          </w:divBdr>
        </w:div>
        <w:div w:id="819615767">
          <w:marLeft w:val="0"/>
          <w:marRight w:val="0"/>
          <w:marTop w:val="0"/>
          <w:marBottom w:val="0"/>
          <w:divBdr>
            <w:top w:val="none" w:sz="0" w:space="0" w:color="auto"/>
            <w:left w:val="none" w:sz="0" w:space="0" w:color="auto"/>
            <w:bottom w:val="none" w:sz="0" w:space="0" w:color="auto"/>
            <w:right w:val="none" w:sz="0" w:space="0" w:color="auto"/>
          </w:divBdr>
        </w:div>
        <w:div w:id="819615956">
          <w:marLeft w:val="0"/>
          <w:marRight w:val="0"/>
          <w:marTop w:val="0"/>
          <w:marBottom w:val="0"/>
          <w:divBdr>
            <w:top w:val="none" w:sz="0" w:space="0" w:color="auto"/>
            <w:left w:val="none" w:sz="0" w:space="0" w:color="auto"/>
            <w:bottom w:val="none" w:sz="0" w:space="0" w:color="auto"/>
            <w:right w:val="none" w:sz="0" w:space="0" w:color="auto"/>
          </w:divBdr>
        </w:div>
        <w:div w:id="819615976">
          <w:marLeft w:val="0"/>
          <w:marRight w:val="0"/>
          <w:marTop w:val="0"/>
          <w:marBottom w:val="0"/>
          <w:divBdr>
            <w:top w:val="none" w:sz="0" w:space="0" w:color="auto"/>
            <w:left w:val="none" w:sz="0" w:space="0" w:color="auto"/>
            <w:bottom w:val="none" w:sz="0" w:space="0" w:color="auto"/>
            <w:right w:val="none" w:sz="0" w:space="0" w:color="auto"/>
          </w:divBdr>
        </w:div>
        <w:div w:id="819615979">
          <w:marLeft w:val="0"/>
          <w:marRight w:val="0"/>
          <w:marTop w:val="0"/>
          <w:marBottom w:val="0"/>
          <w:divBdr>
            <w:top w:val="none" w:sz="0" w:space="0" w:color="auto"/>
            <w:left w:val="none" w:sz="0" w:space="0" w:color="auto"/>
            <w:bottom w:val="none" w:sz="0" w:space="0" w:color="auto"/>
            <w:right w:val="none" w:sz="0" w:space="0" w:color="auto"/>
          </w:divBdr>
        </w:div>
        <w:div w:id="819616006">
          <w:marLeft w:val="0"/>
          <w:marRight w:val="0"/>
          <w:marTop w:val="0"/>
          <w:marBottom w:val="0"/>
          <w:divBdr>
            <w:top w:val="none" w:sz="0" w:space="0" w:color="auto"/>
            <w:left w:val="none" w:sz="0" w:space="0" w:color="auto"/>
            <w:bottom w:val="none" w:sz="0" w:space="0" w:color="auto"/>
            <w:right w:val="none" w:sz="0" w:space="0" w:color="auto"/>
          </w:divBdr>
        </w:div>
        <w:div w:id="819616060">
          <w:marLeft w:val="0"/>
          <w:marRight w:val="0"/>
          <w:marTop w:val="0"/>
          <w:marBottom w:val="0"/>
          <w:divBdr>
            <w:top w:val="none" w:sz="0" w:space="0" w:color="auto"/>
            <w:left w:val="none" w:sz="0" w:space="0" w:color="auto"/>
            <w:bottom w:val="none" w:sz="0" w:space="0" w:color="auto"/>
            <w:right w:val="none" w:sz="0" w:space="0" w:color="auto"/>
          </w:divBdr>
        </w:div>
        <w:div w:id="819616062">
          <w:marLeft w:val="0"/>
          <w:marRight w:val="0"/>
          <w:marTop w:val="0"/>
          <w:marBottom w:val="0"/>
          <w:divBdr>
            <w:top w:val="none" w:sz="0" w:space="0" w:color="auto"/>
            <w:left w:val="none" w:sz="0" w:space="0" w:color="auto"/>
            <w:bottom w:val="none" w:sz="0" w:space="0" w:color="auto"/>
            <w:right w:val="none" w:sz="0" w:space="0" w:color="auto"/>
          </w:divBdr>
        </w:div>
        <w:div w:id="819616082">
          <w:marLeft w:val="0"/>
          <w:marRight w:val="0"/>
          <w:marTop w:val="0"/>
          <w:marBottom w:val="0"/>
          <w:divBdr>
            <w:top w:val="none" w:sz="0" w:space="0" w:color="auto"/>
            <w:left w:val="none" w:sz="0" w:space="0" w:color="auto"/>
            <w:bottom w:val="none" w:sz="0" w:space="0" w:color="auto"/>
            <w:right w:val="none" w:sz="0" w:space="0" w:color="auto"/>
          </w:divBdr>
        </w:div>
        <w:div w:id="819616094">
          <w:marLeft w:val="0"/>
          <w:marRight w:val="0"/>
          <w:marTop w:val="0"/>
          <w:marBottom w:val="0"/>
          <w:divBdr>
            <w:top w:val="none" w:sz="0" w:space="0" w:color="auto"/>
            <w:left w:val="none" w:sz="0" w:space="0" w:color="auto"/>
            <w:bottom w:val="none" w:sz="0" w:space="0" w:color="auto"/>
            <w:right w:val="none" w:sz="0" w:space="0" w:color="auto"/>
          </w:divBdr>
        </w:div>
        <w:div w:id="819616121">
          <w:marLeft w:val="0"/>
          <w:marRight w:val="0"/>
          <w:marTop w:val="0"/>
          <w:marBottom w:val="0"/>
          <w:divBdr>
            <w:top w:val="none" w:sz="0" w:space="0" w:color="auto"/>
            <w:left w:val="none" w:sz="0" w:space="0" w:color="auto"/>
            <w:bottom w:val="none" w:sz="0" w:space="0" w:color="auto"/>
            <w:right w:val="none" w:sz="0" w:space="0" w:color="auto"/>
          </w:divBdr>
        </w:div>
        <w:div w:id="819616162">
          <w:marLeft w:val="0"/>
          <w:marRight w:val="0"/>
          <w:marTop w:val="0"/>
          <w:marBottom w:val="0"/>
          <w:divBdr>
            <w:top w:val="none" w:sz="0" w:space="0" w:color="auto"/>
            <w:left w:val="none" w:sz="0" w:space="0" w:color="auto"/>
            <w:bottom w:val="none" w:sz="0" w:space="0" w:color="auto"/>
            <w:right w:val="none" w:sz="0" w:space="0" w:color="auto"/>
          </w:divBdr>
        </w:div>
      </w:divsChild>
    </w:div>
    <w:div w:id="819615764">
      <w:marLeft w:val="0"/>
      <w:marRight w:val="0"/>
      <w:marTop w:val="0"/>
      <w:marBottom w:val="0"/>
      <w:divBdr>
        <w:top w:val="none" w:sz="0" w:space="0" w:color="auto"/>
        <w:left w:val="none" w:sz="0" w:space="0" w:color="auto"/>
        <w:bottom w:val="none" w:sz="0" w:space="0" w:color="auto"/>
        <w:right w:val="none" w:sz="0" w:space="0" w:color="auto"/>
      </w:divBdr>
      <w:divsChild>
        <w:div w:id="819615742">
          <w:marLeft w:val="0"/>
          <w:marRight w:val="0"/>
          <w:marTop w:val="0"/>
          <w:marBottom w:val="0"/>
          <w:divBdr>
            <w:top w:val="none" w:sz="0" w:space="0" w:color="auto"/>
            <w:left w:val="none" w:sz="0" w:space="0" w:color="auto"/>
            <w:bottom w:val="none" w:sz="0" w:space="0" w:color="auto"/>
            <w:right w:val="none" w:sz="0" w:space="0" w:color="auto"/>
          </w:divBdr>
        </w:div>
        <w:div w:id="819615874">
          <w:marLeft w:val="0"/>
          <w:marRight w:val="0"/>
          <w:marTop w:val="0"/>
          <w:marBottom w:val="0"/>
          <w:divBdr>
            <w:top w:val="none" w:sz="0" w:space="0" w:color="auto"/>
            <w:left w:val="none" w:sz="0" w:space="0" w:color="auto"/>
            <w:bottom w:val="none" w:sz="0" w:space="0" w:color="auto"/>
            <w:right w:val="none" w:sz="0" w:space="0" w:color="auto"/>
          </w:divBdr>
        </w:div>
        <w:div w:id="819615948">
          <w:marLeft w:val="0"/>
          <w:marRight w:val="0"/>
          <w:marTop w:val="0"/>
          <w:marBottom w:val="0"/>
          <w:divBdr>
            <w:top w:val="none" w:sz="0" w:space="0" w:color="auto"/>
            <w:left w:val="none" w:sz="0" w:space="0" w:color="auto"/>
            <w:bottom w:val="none" w:sz="0" w:space="0" w:color="auto"/>
            <w:right w:val="none" w:sz="0" w:space="0" w:color="auto"/>
          </w:divBdr>
        </w:div>
        <w:div w:id="819616057">
          <w:marLeft w:val="0"/>
          <w:marRight w:val="0"/>
          <w:marTop w:val="0"/>
          <w:marBottom w:val="0"/>
          <w:divBdr>
            <w:top w:val="none" w:sz="0" w:space="0" w:color="auto"/>
            <w:left w:val="none" w:sz="0" w:space="0" w:color="auto"/>
            <w:bottom w:val="none" w:sz="0" w:space="0" w:color="auto"/>
            <w:right w:val="none" w:sz="0" w:space="0" w:color="auto"/>
          </w:divBdr>
        </w:div>
        <w:div w:id="819616120">
          <w:marLeft w:val="0"/>
          <w:marRight w:val="0"/>
          <w:marTop w:val="0"/>
          <w:marBottom w:val="0"/>
          <w:divBdr>
            <w:top w:val="none" w:sz="0" w:space="0" w:color="auto"/>
            <w:left w:val="none" w:sz="0" w:space="0" w:color="auto"/>
            <w:bottom w:val="none" w:sz="0" w:space="0" w:color="auto"/>
            <w:right w:val="none" w:sz="0" w:space="0" w:color="auto"/>
          </w:divBdr>
        </w:div>
        <w:div w:id="819616142">
          <w:marLeft w:val="0"/>
          <w:marRight w:val="0"/>
          <w:marTop w:val="0"/>
          <w:marBottom w:val="0"/>
          <w:divBdr>
            <w:top w:val="none" w:sz="0" w:space="0" w:color="auto"/>
            <w:left w:val="none" w:sz="0" w:space="0" w:color="auto"/>
            <w:bottom w:val="none" w:sz="0" w:space="0" w:color="auto"/>
            <w:right w:val="none" w:sz="0" w:space="0" w:color="auto"/>
          </w:divBdr>
        </w:div>
      </w:divsChild>
    </w:div>
    <w:div w:id="819615776">
      <w:marLeft w:val="0"/>
      <w:marRight w:val="0"/>
      <w:marTop w:val="0"/>
      <w:marBottom w:val="0"/>
      <w:divBdr>
        <w:top w:val="none" w:sz="0" w:space="0" w:color="auto"/>
        <w:left w:val="none" w:sz="0" w:space="0" w:color="auto"/>
        <w:bottom w:val="none" w:sz="0" w:space="0" w:color="auto"/>
        <w:right w:val="none" w:sz="0" w:space="0" w:color="auto"/>
      </w:divBdr>
    </w:div>
    <w:div w:id="819615788">
      <w:marLeft w:val="0"/>
      <w:marRight w:val="0"/>
      <w:marTop w:val="0"/>
      <w:marBottom w:val="0"/>
      <w:divBdr>
        <w:top w:val="none" w:sz="0" w:space="0" w:color="auto"/>
        <w:left w:val="none" w:sz="0" w:space="0" w:color="auto"/>
        <w:bottom w:val="none" w:sz="0" w:space="0" w:color="auto"/>
        <w:right w:val="none" w:sz="0" w:space="0" w:color="auto"/>
      </w:divBdr>
    </w:div>
    <w:div w:id="819615790">
      <w:marLeft w:val="0"/>
      <w:marRight w:val="0"/>
      <w:marTop w:val="0"/>
      <w:marBottom w:val="0"/>
      <w:divBdr>
        <w:top w:val="none" w:sz="0" w:space="0" w:color="auto"/>
        <w:left w:val="none" w:sz="0" w:space="0" w:color="auto"/>
        <w:bottom w:val="none" w:sz="0" w:space="0" w:color="auto"/>
        <w:right w:val="none" w:sz="0" w:space="0" w:color="auto"/>
      </w:divBdr>
      <w:divsChild>
        <w:div w:id="819615724">
          <w:marLeft w:val="0"/>
          <w:marRight w:val="0"/>
          <w:marTop w:val="0"/>
          <w:marBottom w:val="0"/>
          <w:divBdr>
            <w:top w:val="none" w:sz="0" w:space="0" w:color="auto"/>
            <w:left w:val="none" w:sz="0" w:space="0" w:color="auto"/>
            <w:bottom w:val="none" w:sz="0" w:space="0" w:color="auto"/>
            <w:right w:val="none" w:sz="0" w:space="0" w:color="auto"/>
          </w:divBdr>
        </w:div>
        <w:div w:id="819615733">
          <w:marLeft w:val="0"/>
          <w:marRight w:val="0"/>
          <w:marTop w:val="0"/>
          <w:marBottom w:val="0"/>
          <w:divBdr>
            <w:top w:val="none" w:sz="0" w:space="0" w:color="auto"/>
            <w:left w:val="none" w:sz="0" w:space="0" w:color="auto"/>
            <w:bottom w:val="none" w:sz="0" w:space="0" w:color="auto"/>
            <w:right w:val="none" w:sz="0" w:space="0" w:color="auto"/>
          </w:divBdr>
        </w:div>
        <w:div w:id="819615769">
          <w:marLeft w:val="0"/>
          <w:marRight w:val="0"/>
          <w:marTop w:val="0"/>
          <w:marBottom w:val="0"/>
          <w:divBdr>
            <w:top w:val="none" w:sz="0" w:space="0" w:color="auto"/>
            <w:left w:val="none" w:sz="0" w:space="0" w:color="auto"/>
            <w:bottom w:val="none" w:sz="0" w:space="0" w:color="auto"/>
            <w:right w:val="none" w:sz="0" w:space="0" w:color="auto"/>
          </w:divBdr>
        </w:div>
        <w:div w:id="819615779">
          <w:marLeft w:val="0"/>
          <w:marRight w:val="0"/>
          <w:marTop w:val="0"/>
          <w:marBottom w:val="0"/>
          <w:divBdr>
            <w:top w:val="none" w:sz="0" w:space="0" w:color="auto"/>
            <w:left w:val="none" w:sz="0" w:space="0" w:color="auto"/>
            <w:bottom w:val="none" w:sz="0" w:space="0" w:color="auto"/>
            <w:right w:val="none" w:sz="0" w:space="0" w:color="auto"/>
          </w:divBdr>
        </w:div>
        <w:div w:id="819615806">
          <w:marLeft w:val="0"/>
          <w:marRight w:val="0"/>
          <w:marTop w:val="0"/>
          <w:marBottom w:val="0"/>
          <w:divBdr>
            <w:top w:val="none" w:sz="0" w:space="0" w:color="auto"/>
            <w:left w:val="none" w:sz="0" w:space="0" w:color="auto"/>
            <w:bottom w:val="none" w:sz="0" w:space="0" w:color="auto"/>
            <w:right w:val="none" w:sz="0" w:space="0" w:color="auto"/>
          </w:divBdr>
        </w:div>
        <w:div w:id="819615810">
          <w:marLeft w:val="0"/>
          <w:marRight w:val="0"/>
          <w:marTop w:val="0"/>
          <w:marBottom w:val="0"/>
          <w:divBdr>
            <w:top w:val="none" w:sz="0" w:space="0" w:color="auto"/>
            <w:left w:val="none" w:sz="0" w:space="0" w:color="auto"/>
            <w:bottom w:val="none" w:sz="0" w:space="0" w:color="auto"/>
            <w:right w:val="none" w:sz="0" w:space="0" w:color="auto"/>
          </w:divBdr>
        </w:div>
        <w:div w:id="819615819">
          <w:marLeft w:val="0"/>
          <w:marRight w:val="0"/>
          <w:marTop w:val="0"/>
          <w:marBottom w:val="0"/>
          <w:divBdr>
            <w:top w:val="none" w:sz="0" w:space="0" w:color="auto"/>
            <w:left w:val="none" w:sz="0" w:space="0" w:color="auto"/>
            <w:bottom w:val="none" w:sz="0" w:space="0" w:color="auto"/>
            <w:right w:val="none" w:sz="0" w:space="0" w:color="auto"/>
          </w:divBdr>
        </w:div>
        <w:div w:id="819615825">
          <w:marLeft w:val="0"/>
          <w:marRight w:val="0"/>
          <w:marTop w:val="0"/>
          <w:marBottom w:val="0"/>
          <w:divBdr>
            <w:top w:val="none" w:sz="0" w:space="0" w:color="auto"/>
            <w:left w:val="none" w:sz="0" w:space="0" w:color="auto"/>
            <w:bottom w:val="none" w:sz="0" w:space="0" w:color="auto"/>
            <w:right w:val="none" w:sz="0" w:space="0" w:color="auto"/>
          </w:divBdr>
        </w:div>
        <w:div w:id="819615839">
          <w:marLeft w:val="0"/>
          <w:marRight w:val="0"/>
          <w:marTop w:val="0"/>
          <w:marBottom w:val="0"/>
          <w:divBdr>
            <w:top w:val="none" w:sz="0" w:space="0" w:color="auto"/>
            <w:left w:val="none" w:sz="0" w:space="0" w:color="auto"/>
            <w:bottom w:val="none" w:sz="0" w:space="0" w:color="auto"/>
            <w:right w:val="none" w:sz="0" w:space="0" w:color="auto"/>
          </w:divBdr>
        </w:div>
        <w:div w:id="819615854">
          <w:marLeft w:val="0"/>
          <w:marRight w:val="0"/>
          <w:marTop w:val="0"/>
          <w:marBottom w:val="0"/>
          <w:divBdr>
            <w:top w:val="none" w:sz="0" w:space="0" w:color="auto"/>
            <w:left w:val="none" w:sz="0" w:space="0" w:color="auto"/>
            <w:bottom w:val="none" w:sz="0" w:space="0" w:color="auto"/>
            <w:right w:val="none" w:sz="0" w:space="0" w:color="auto"/>
          </w:divBdr>
        </w:div>
        <w:div w:id="819615856">
          <w:marLeft w:val="0"/>
          <w:marRight w:val="0"/>
          <w:marTop w:val="0"/>
          <w:marBottom w:val="0"/>
          <w:divBdr>
            <w:top w:val="none" w:sz="0" w:space="0" w:color="auto"/>
            <w:left w:val="none" w:sz="0" w:space="0" w:color="auto"/>
            <w:bottom w:val="none" w:sz="0" w:space="0" w:color="auto"/>
            <w:right w:val="none" w:sz="0" w:space="0" w:color="auto"/>
          </w:divBdr>
        </w:div>
        <w:div w:id="819615864">
          <w:marLeft w:val="0"/>
          <w:marRight w:val="0"/>
          <w:marTop w:val="0"/>
          <w:marBottom w:val="0"/>
          <w:divBdr>
            <w:top w:val="none" w:sz="0" w:space="0" w:color="auto"/>
            <w:left w:val="none" w:sz="0" w:space="0" w:color="auto"/>
            <w:bottom w:val="none" w:sz="0" w:space="0" w:color="auto"/>
            <w:right w:val="none" w:sz="0" w:space="0" w:color="auto"/>
          </w:divBdr>
        </w:div>
        <w:div w:id="819615868">
          <w:marLeft w:val="0"/>
          <w:marRight w:val="0"/>
          <w:marTop w:val="0"/>
          <w:marBottom w:val="0"/>
          <w:divBdr>
            <w:top w:val="none" w:sz="0" w:space="0" w:color="auto"/>
            <w:left w:val="none" w:sz="0" w:space="0" w:color="auto"/>
            <w:bottom w:val="none" w:sz="0" w:space="0" w:color="auto"/>
            <w:right w:val="none" w:sz="0" w:space="0" w:color="auto"/>
          </w:divBdr>
        </w:div>
        <w:div w:id="819615882">
          <w:marLeft w:val="0"/>
          <w:marRight w:val="0"/>
          <w:marTop w:val="0"/>
          <w:marBottom w:val="0"/>
          <w:divBdr>
            <w:top w:val="none" w:sz="0" w:space="0" w:color="auto"/>
            <w:left w:val="none" w:sz="0" w:space="0" w:color="auto"/>
            <w:bottom w:val="none" w:sz="0" w:space="0" w:color="auto"/>
            <w:right w:val="none" w:sz="0" w:space="0" w:color="auto"/>
          </w:divBdr>
        </w:div>
        <w:div w:id="819615903">
          <w:marLeft w:val="0"/>
          <w:marRight w:val="0"/>
          <w:marTop w:val="0"/>
          <w:marBottom w:val="0"/>
          <w:divBdr>
            <w:top w:val="none" w:sz="0" w:space="0" w:color="auto"/>
            <w:left w:val="none" w:sz="0" w:space="0" w:color="auto"/>
            <w:bottom w:val="none" w:sz="0" w:space="0" w:color="auto"/>
            <w:right w:val="none" w:sz="0" w:space="0" w:color="auto"/>
          </w:divBdr>
        </w:div>
        <w:div w:id="819615909">
          <w:marLeft w:val="0"/>
          <w:marRight w:val="0"/>
          <w:marTop w:val="0"/>
          <w:marBottom w:val="0"/>
          <w:divBdr>
            <w:top w:val="none" w:sz="0" w:space="0" w:color="auto"/>
            <w:left w:val="none" w:sz="0" w:space="0" w:color="auto"/>
            <w:bottom w:val="none" w:sz="0" w:space="0" w:color="auto"/>
            <w:right w:val="none" w:sz="0" w:space="0" w:color="auto"/>
          </w:divBdr>
        </w:div>
        <w:div w:id="819615911">
          <w:marLeft w:val="0"/>
          <w:marRight w:val="0"/>
          <w:marTop w:val="0"/>
          <w:marBottom w:val="0"/>
          <w:divBdr>
            <w:top w:val="none" w:sz="0" w:space="0" w:color="auto"/>
            <w:left w:val="none" w:sz="0" w:space="0" w:color="auto"/>
            <w:bottom w:val="none" w:sz="0" w:space="0" w:color="auto"/>
            <w:right w:val="none" w:sz="0" w:space="0" w:color="auto"/>
          </w:divBdr>
        </w:div>
        <w:div w:id="819615916">
          <w:marLeft w:val="0"/>
          <w:marRight w:val="0"/>
          <w:marTop w:val="0"/>
          <w:marBottom w:val="0"/>
          <w:divBdr>
            <w:top w:val="none" w:sz="0" w:space="0" w:color="auto"/>
            <w:left w:val="none" w:sz="0" w:space="0" w:color="auto"/>
            <w:bottom w:val="none" w:sz="0" w:space="0" w:color="auto"/>
            <w:right w:val="none" w:sz="0" w:space="0" w:color="auto"/>
          </w:divBdr>
        </w:div>
        <w:div w:id="819615918">
          <w:marLeft w:val="0"/>
          <w:marRight w:val="0"/>
          <w:marTop w:val="0"/>
          <w:marBottom w:val="0"/>
          <w:divBdr>
            <w:top w:val="none" w:sz="0" w:space="0" w:color="auto"/>
            <w:left w:val="none" w:sz="0" w:space="0" w:color="auto"/>
            <w:bottom w:val="none" w:sz="0" w:space="0" w:color="auto"/>
            <w:right w:val="none" w:sz="0" w:space="0" w:color="auto"/>
          </w:divBdr>
        </w:div>
        <w:div w:id="819615921">
          <w:marLeft w:val="0"/>
          <w:marRight w:val="0"/>
          <w:marTop w:val="0"/>
          <w:marBottom w:val="0"/>
          <w:divBdr>
            <w:top w:val="none" w:sz="0" w:space="0" w:color="auto"/>
            <w:left w:val="none" w:sz="0" w:space="0" w:color="auto"/>
            <w:bottom w:val="none" w:sz="0" w:space="0" w:color="auto"/>
            <w:right w:val="none" w:sz="0" w:space="0" w:color="auto"/>
          </w:divBdr>
        </w:div>
        <w:div w:id="819615927">
          <w:marLeft w:val="0"/>
          <w:marRight w:val="0"/>
          <w:marTop w:val="0"/>
          <w:marBottom w:val="0"/>
          <w:divBdr>
            <w:top w:val="none" w:sz="0" w:space="0" w:color="auto"/>
            <w:left w:val="none" w:sz="0" w:space="0" w:color="auto"/>
            <w:bottom w:val="none" w:sz="0" w:space="0" w:color="auto"/>
            <w:right w:val="none" w:sz="0" w:space="0" w:color="auto"/>
          </w:divBdr>
        </w:div>
        <w:div w:id="819615934">
          <w:marLeft w:val="0"/>
          <w:marRight w:val="0"/>
          <w:marTop w:val="0"/>
          <w:marBottom w:val="0"/>
          <w:divBdr>
            <w:top w:val="none" w:sz="0" w:space="0" w:color="auto"/>
            <w:left w:val="none" w:sz="0" w:space="0" w:color="auto"/>
            <w:bottom w:val="none" w:sz="0" w:space="0" w:color="auto"/>
            <w:right w:val="none" w:sz="0" w:space="0" w:color="auto"/>
          </w:divBdr>
        </w:div>
        <w:div w:id="819615937">
          <w:marLeft w:val="0"/>
          <w:marRight w:val="0"/>
          <w:marTop w:val="0"/>
          <w:marBottom w:val="0"/>
          <w:divBdr>
            <w:top w:val="none" w:sz="0" w:space="0" w:color="auto"/>
            <w:left w:val="none" w:sz="0" w:space="0" w:color="auto"/>
            <w:bottom w:val="none" w:sz="0" w:space="0" w:color="auto"/>
            <w:right w:val="none" w:sz="0" w:space="0" w:color="auto"/>
          </w:divBdr>
        </w:div>
        <w:div w:id="819615946">
          <w:marLeft w:val="0"/>
          <w:marRight w:val="0"/>
          <w:marTop w:val="0"/>
          <w:marBottom w:val="0"/>
          <w:divBdr>
            <w:top w:val="none" w:sz="0" w:space="0" w:color="auto"/>
            <w:left w:val="none" w:sz="0" w:space="0" w:color="auto"/>
            <w:bottom w:val="none" w:sz="0" w:space="0" w:color="auto"/>
            <w:right w:val="none" w:sz="0" w:space="0" w:color="auto"/>
          </w:divBdr>
        </w:div>
        <w:div w:id="819615968">
          <w:marLeft w:val="0"/>
          <w:marRight w:val="0"/>
          <w:marTop w:val="0"/>
          <w:marBottom w:val="0"/>
          <w:divBdr>
            <w:top w:val="none" w:sz="0" w:space="0" w:color="auto"/>
            <w:left w:val="none" w:sz="0" w:space="0" w:color="auto"/>
            <w:bottom w:val="none" w:sz="0" w:space="0" w:color="auto"/>
            <w:right w:val="none" w:sz="0" w:space="0" w:color="auto"/>
          </w:divBdr>
        </w:div>
        <w:div w:id="819615984">
          <w:marLeft w:val="0"/>
          <w:marRight w:val="0"/>
          <w:marTop w:val="0"/>
          <w:marBottom w:val="0"/>
          <w:divBdr>
            <w:top w:val="none" w:sz="0" w:space="0" w:color="auto"/>
            <w:left w:val="none" w:sz="0" w:space="0" w:color="auto"/>
            <w:bottom w:val="none" w:sz="0" w:space="0" w:color="auto"/>
            <w:right w:val="none" w:sz="0" w:space="0" w:color="auto"/>
          </w:divBdr>
        </w:div>
        <w:div w:id="819615988">
          <w:marLeft w:val="0"/>
          <w:marRight w:val="0"/>
          <w:marTop w:val="0"/>
          <w:marBottom w:val="0"/>
          <w:divBdr>
            <w:top w:val="none" w:sz="0" w:space="0" w:color="auto"/>
            <w:left w:val="none" w:sz="0" w:space="0" w:color="auto"/>
            <w:bottom w:val="none" w:sz="0" w:space="0" w:color="auto"/>
            <w:right w:val="none" w:sz="0" w:space="0" w:color="auto"/>
          </w:divBdr>
        </w:div>
        <w:div w:id="819615995">
          <w:marLeft w:val="0"/>
          <w:marRight w:val="0"/>
          <w:marTop w:val="0"/>
          <w:marBottom w:val="0"/>
          <w:divBdr>
            <w:top w:val="none" w:sz="0" w:space="0" w:color="auto"/>
            <w:left w:val="none" w:sz="0" w:space="0" w:color="auto"/>
            <w:bottom w:val="none" w:sz="0" w:space="0" w:color="auto"/>
            <w:right w:val="none" w:sz="0" w:space="0" w:color="auto"/>
          </w:divBdr>
        </w:div>
        <w:div w:id="819615998">
          <w:marLeft w:val="0"/>
          <w:marRight w:val="0"/>
          <w:marTop w:val="0"/>
          <w:marBottom w:val="0"/>
          <w:divBdr>
            <w:top w:val="none" w:sz="0" w:space="0" w:color="auto"/>
            <w:left w:val="none" w:sz="0" w:space="0" w:color="auto"/>
            <w:bottom w:val="none" w:sz="0" w:space="0" w:color="auto"/>
            <w:right w:val="none" w:sz="0" w:space="0" w:color="auto"/>
          </w:divBdr>
        </w:div>
        <w:div w:id="819616004">
          <w:marLeft w:val="0"/>
          <w:marRight w:val="0"/>
          <w:marTop w:val="0"/>
          <w:marBottom w:val="0"/>
          <w:divBdr>
            <w:top w:val="none" w:sz="0" w:space="0" w:color="auto"/>
            <w:left w:val="none" w:sz="0" w:space="0" w:color="auto"/>
            <w:bottom w:val="none" w:sz="0" w:space="0" w:color="auto"/>
            <w:right w:val="none" w:sz="0" w:space="0" w:color="auto"/>
          </w:divBdr>
        </w:div>
        <w:div w:id="819616007">
          <w:marLeft w:val="0"/>
          <w:marRight w:val="0"/>
          <w:marTop w:val="0"/>
          <w:marBottom w:val="0"/>
          <w:divBdr>
            <w:top w:val="none" w:sz="0" w:space="0" w:color="auto"/>
            <w:left w:val="none" w:sz="0" w:space="0" w:color="auto"/>
            <w:bottom w:val="none" w:sz="0" w:space="0" w:color="auto"/>
            <w:right w:val="none" w:sz="0" w:space="0" w:color="auto"/>
          </w:divBdr>
        </w:div>
        <w:div w:id="819616055">
          <w:marLeft w:val="0"/>
          <w:marRight w:val="0"/>
          <w:marTop w:val="0"/>
          <w:marBottom w:val="0"/>
          <w:divBdr>
            <w:top w:val="none" w:sz="0" w:space="0" w:color="auto"/>
            <w:left w:val="none" w:sz="0" w:space="0" w:color="auto"/>
            <w:bottom w:val="none" w:sz="0" w:space="0" w:color="auto"/>
            <w:right w:val="none" w:sz="0" w:space="0" w:color="auto"/>
          </w:divBdr>
        </w:div>
        <w:div w:id="819616073">
          <w:marLeft w:val="0"/>
          <w:marRight w:val="0"/>
          <w:marTop w:val="0"/>
          <w:marBottom w:val="0"/>
          <w:divBdr>
            <w:top w:val="none" w:sz="0" w:space="0" w:color="auto"/>
            <w:left w:val="none" w:sz="0" w:space="0" w:color="auto"/>
            <w:bottom w:val="none" w:sz="0" w:space="0" w:color="auto"/>
            <w:right w:val="none" w:sz="0" w:space="0" w:color="auto"/>
          </w:divBdr>
        </w:div>
        <w:div w:id="819616096">
          <w:marLeft w:val="0"/>
          <w:marRight w:val="0"/>
          <w:marTop w:val="0"/>
          <w:marBottom w:val="0"/>
          <w:divBdr>
            <w:top w:val="none" w:sz="0" w:space="0" w:color="auto"/>
            <w:left w:val="none" w:sz="0" w:space="0" w:color="auto"/>
            <w:bottom w:val="none" w:sz="0" w:space="0" w:color="auto"/>
            <w:right w:val="none" w:sz="0" w:space="0" w:color="auto"/>
          </w:divBdr>
        </w:div>
        <w:div w:id="819616099">
          <w:marLeft w:val="0"/>
          <w:marRight w:val="0"/>
          <w:marTop w:val="0"/>
          <w:marBottom w:val="0"/>
          <w:divBdr>
            <w:top w:val="none" w:sz="0" w:space="0" w:color="auto"/>
            <w:left w:val="none" w:sz="0" w:space="0" w:color="auto"/>
            <w:bottom w:val="none" w:sz="0" w:space="0" w:color="auto"/>
            <w:right w:val="none" w:sz="0" w:space="0" w:color="auto"/>
          </w:divBdr>
        </w:div>
        <w:div w:id="819616140">
          <w:marLeft w:val="0"/>
          <w:marRight w:val="0"/>
          <w:marTop w:val="0"/>
          <w:marBottom w:val="0"/>
          <w:divBdr>
            <w:top w:val="none" w:sz="0" w:space="0" w:color="auto"/>
            <w:left w:val="none" w:sz="0" w:space="0" w:color="auto"/>
            <w:bottom w:val="none" w:sz="0" w:space="0" w:color="auto"/>
            <w:right w:val="none" w:sz="0" w:space="0" w:color="auto"/>
          </w:divBdr>
        </w:div>
        <w:div w:id="819616159">
          <w:marLeft w:val="0"/>
          <w:marRight w:val="0"/>
          <w:marTop w:val="0"/>
          <w:marBottom w:val="0"/>
          <w:divBdr>
            <w:top w:val="none" w:sz="0" w:space="0" w:color="auto"/>
            <w:left w:val="none" w:sz="0" w:space="0" w:color="auto"/>
            <w:bottom w:val="none" w:sz="0" w:space="0" w:color="auto"/>
            <w:right w:val="none" w:sz="0" w:space="0" w:color="auto"/>
          </w:divBdr>
        </w:div>
        <w:div w:id="819616161">
          <w:marLeft w:val="0"/>
          <w:marRight w:val="0"/>
          <w:marTop w:val="0"/>
          <w:marBottom w:val="0"/>
          <w:divBdr>
            <w:top w:val="none" w:sz="0" w:space="0" w:color="auto"/>
            <w:left w:val="none" w:sz="0" w:space="0" w:color="auto"/>
            <w:bottom w:val="none" w:sz="0" w:space="0" w:color="auto"/>
            <w:right w:val="none" w:sz="0" w:space="0" w:color="auto"/>
          </w:divBdr>
        </w:div>
      </w:divsChild>
    </w:div>
    <w:div w:id="819615791">
      <w:marLeft w:val="0"/>
      <w:marRight w:val="0"/>
      <w:marTop w:val="0"/>
      <w:marBottom w:val="0"/>
      <w:divBdr>
        <w:top w:val="none" w:sz="0" w:space="0" w:color="auto"/>
        <w:left w:val="none" w:sz="0" w:space="0" w:color="auto"/>
        <w:bottom w:val="none" w:sz="0" w:space="0" w:color="auto"/>
        <w:right w:val="none" w:sz="0" w:space="0" w:color="auto"/>
      </w:divBdr>
      <w:divsChild>
        <w:div w:id="819615750">
          <w:marLeft w:val="0"/>
          <w:marRight w:val="0"/>
          <w:marTop w:val="0"/>
          <w:marBottom w:val="0"/>
          <w:divBdr>
            <w:top w:val="none" w:sz="0" w:space="0" w:color="auto"/>
            <w:left w:val="none" w:sz="0" w:space="0" w:color="auto"/>
            <w:bottom w:val="none" w:sz="0" w:space="0" w:color="auto"/>
            <w:right w:val="none" w:sz="0" w:space="0" w:color="auto"/>
          </w:divBdr>
        </w:div>
        <w:div w:id="819615752">
          <w:marLeft w:val="0"/>
          <w:marRight w:val="0"/>
          <w:marTop w:val="0"/>
          <w:marBottom w:val="0"/>
          <w:divBdr>
            <w:top w:val="none" w:sz="0" w:space="0" w:color="auto"/>
            <w:left w:val="none" w:sz="0" w:space="0" w:color="auto"/>
            <w:bottom w:val="none" w:sz="0" w:space="0" w:color="auto"/>
            <w:right w:val="none" w:sz="0" w:space="0" w:color="auto"/>
          </w:divBdr>
        </w:div>
        <w:div w:id="819615797">
          <w:marLeft w:val="0"/>
          <w:marRight w:val="0"/>
          <w:marTop w:val="0"/>
          <w:marBottom w:val="0"/>
          <w:divBdr>
            <w:top w:val="none" w:sz="0" w:space="0" w:color="auto"/>
            <w:left w:val="none" w:sz="0" w:space="0" w:color="auto"/>
            <w:bottom w:val="none" w:sz="0" w:space="0" w:color="auto"/>
            <w:right w:val="none" w:sz="0" w:space="0" w:color="auto"/>
          </w:divBdr>
        </w:div>
        <w:div w:id="819615873">
          <w:marLeft w:val="0"/>
          <w:marRight w:val="0"/>
          <w:marTop w:val="0"/>
          <w:marBottom w:val="0"/>
          <w:divBdr>
            <w:top w:val="none" w:sz="0" w:space="0" w:color="auto"/>
            <w:left w:val="none" w:sz="0" w:space="0" w:color="auto"/>
            <w:bottom w:val="none" w:sz="0" w:space="0" w:color="auto"/>
            <w:right w:val="none" w:sz="0" w:space="0" w:color="auto"/>
          </w:divBdr>
        </w:div>
        <w:div w:id="819615951">
          <w:marLeft w:val="0"/>
          <w:marRight w:val="0"/>
          <w:marTop w:val="0"/>
          <w:marBottom w:val="0"/>
          <w:divBdr>
            <w:top w:val="none" w:sz="0" w:space="0" w:color="auto"/>
            <w:left w:val="none" w:sz="0" w:space="0" w:color="auto"/>
            <w:bottom w:val="none" w:sz="0" w:space="0" w:color="auto"/>
            <w:right w:val="none" w:sz="0" w:space="0" w:color="auto"/>
          </w:divBdr>
        </w:div>
        <w:div w:id="819615954">
          <w:marLeft w:val="0"/>
          <w:marRight w:val="0"/>
          <w:marTop w:val="0"/>
          <w:marBottom w:val="0"/>
          <w:divBdr>
            <w:top w:val="none" w:sz="0" w:space="0" w:color="auto"/>
            <w:left w:val="none" w:sz="0" w:space="0" w:color="auto"/>
            <w:bottom w:val="none" w:sz="0" w:space="0" w:color="auto"/>
            <w:right w:val="none" w:sz="0" w:space="0" w:color="auto"/>
          </w:divBdr>
        </w:div>
        <w:div w:id="819615959">
          <w:marLeft w:val="0"/>
          <w:marRight w:val="0"/>
          <w:marTop w:val="0"/>
          <w:marBottom w:val="0"/>
          <w:divBdr>
            <w:top w:val="none" w:sz="0" w:space="0" w:color="auto"/>
            <w:left w:val="none" w:sz="0" w:space="0" w:color="auto"/>
            <w:bottom w:val="none" w:sz="0" w:space="0" w:color="auto"/>
            <w:right w:val="none" w:sz="0" w:space="0" w:color="auto"/>
          </w:divBdr>
        </w:div>
        <w:div w:id="819615961">
          <w:marLeft w:val="0"/>
          <w:marRight w:val="0"/>
          <w:marTop w:val="0"/>
          <w:marBottom w:val="0"/>
          <w:divBdr>
            <w:top w:val="none" w:sz="0" w:space="0" w:color="auto"/>
            <w:left w:val="none" w:sz="0" w:space="0" w:color="auto"/>
            <w:bottom w:val="none" w:sz="0" w:space="0" w:color="auto"/>
            <w:right w:val="none" w:sz="0" w:space="0" w:color="auto"/>
          </w:divBdr>
          <w:divsChild>
            <w:div w:id="819615986">
              <w:marLeft w:val="0"/>
              <w:marRight w:val="0"/>
              <w:marTop w:val="0"/>
              <w:marBottom w:val="0"/>
              <w:divBdr>
                <w:top w:val="none" w:sz="0" w:space="0" w:color="auto"/>
                <w:left w:val="none" w:sz="0" w:space="0" w:color="auto"/>
                <w:bottom w:val="none" w:sz="0" w:space="0" w:color="auto"/>
                <w:right w:val="none" w:sz="0" w:space="0" w:color="auto"/>
              </w:divBdr>
              <w:divsChild>
                <w:div w:id="819615723">
                  <w:marLeft w:val="0"/>
                  <w:marRight w:val="0"/>
                  <w:marTop w:val="0"/>
                  <w:marBottom w:val="0"/>
                  <w:divBdr>
                    <w:top w:val="none" w:sz="0" w:space="0" w:color="auto"/>
                    <w:left w:val="none" w:sz="0" w:space="0" w:color="auto"/>
                    <w:bottom w:val="none" w:sz="0" w:space="0" w:color="auto"/>
                    <w:right w:val="none" w:sz="0" w:space="0" w:color="auto"/>
                  </w:divBdr>
                </w:div>
                <w:div w:id="819615736">
                  <w:marLeft w:val="0"/>
                  <w:marRight w:val="0"/>
                  <w:marTop w:val="0"/>
                  <w:marBottom w:val="0"/>
                  <w:divBdr>
                    <w:top w:val="none" w:sz="0" w:space="0" w:color="auto"/>
                    <w:left w:val="none" w:sz="0" w:space="0" w:color="auto"/>
                    <w:bottom w:val="none" w:sz="0" w:space="0" w:color="auto"/>
                    <w:right w:val="none" w:sz="0" w:space="0" w:color="auto"/>
                  </w:divBdr>
                </w:div>
                <w:div w:id="819615739">
                  <w:marLeft w:val="0"/>
                  <w:marRight w:val="0"/>
                  <w:marTop w:val="0"/>
                  <w:marBottom w:val="0"/>
                  <w:divBdr>
                    <w:top w:val="none" w:sz="0" w:space="0" w:color="auto"/>
                    <w:left w:val="none" w:sz="0" w:space="0" w:color="auto"/>
                    <w:bottom w:val="none" w:sz="0" w:space="0" w:color="auto"/>
                    <w:right w:val="none" w:sz="0" w:space="0" w:color="auto"/>
                  </w:divBdr>
                </w:div>
                <w:div w:id="819615747">
                  <w:marLeft w:val="0"/>
                  <w:marRight w:val="0"/>
                  <w:marTop w:val="0"/>
                  <w:marBottom w:val="0"/>
                  <w:divBdr>
                    <w:top w:val="none" w:sz="0" w:space="0" w:color="auto"/>
                    <w:left w:val="none" w:sz="0" w:space="0" w:color="auto"/>
                    <w:bottom w:val="none" w:sz="0" w:space="0" w:color="auto"/>
                    <w:right w:val="none" w:sz="0" w:space="0" w:color="auto"/>
                  </w:divBdr>
                </w:div>
                <w:div w:id="819615777">
                  <w:marLeft w:val="0"/>
                  <w:marRight w:val="0"/>
                  <w:marTop w:val="0"/>
                  <w:marBottom w:val="0"/>
                  <w:divBdr>
                    <w:top w:val="none" w:sz="0" w:space="0" w:color="auto"/>
                    <w:left w:val="none" w:sz="0" w:space="0" w:color="auto"/>
                    <w:bottom w:val="none" w:sz="0" w:space="0" w:color="auto"/>
                    <w:right w:val="none" w:sz="0" w:space="0" w:color="auto"/>
                  </w:divBdr>
                </w:div>
                <w:div w:id="819615796">
                  <w:marLeft w:val="0"/>
                  <w:marRight w:val="0"/>
                  <w:marTop w:val="0"/>
                  <w:marBottom w:val="0"/>
                  <w:divBdr>
                    <w:top w:val="none" w:sz="0" w:space="0" w:color="auto"/>
                    <w:left w:val="none" w:sz="0" w:space="0" w:color="auto"/>
                    <w:bottom w:val="none" w:sz="0" w:space="0" w:color="auto"/>
                    <w:right w:val="none" w:sz="0" w:space="0" w:color="auto"/>
                  </w:divBdr>
                </w:div>
                <w:div w:id="819615799">
                  <w:marLeft w:val="0"/>
                  <w:marRight w:val="0"/>
                  <w:marTop w:val="0"/>
                  <w:marBottom w:val="0"/>
                  <w:divBdr>
                    <w:top w:val="none" w:sz="0" w:space="0" w:color="auto"/>
                    <w:left w:val="none" w:sz="0" w:space="0" w:color="auto"/>
                    <w:bottom w:val="none" w:sz="0" w:space="0" w:color="auto"/>
                    <w:right w:val="none" w:sz="0" w:space="0" w:color="auto"/>
                  </w:divBdr>
                </w:div>
                <w:div w:id="819615821">
                  <w:marLeft w:val="0"/>
                  <w:marRight w:val="0"/>
                  <w:marTop w:val="0"/>
                  <w:marBottom w:val="0"/>
                  <w:divBdr>
                    <w:top w:val="none" w:sz="0" w:space="0" w:color="auto"/>
                    <w:left w:val="none" w:sz="0" w:space="0" w:color="auto"/>
                    <w:bottom w:val="none" w:sz="0" w:space="0" w:color="auto"/>
                    <w:right w:val="none" w:sz="0" w:space="0" w:color="auto"/>
                  </w:divBdr>
                </w:div>
                <w:div w:id="819615824">
                  <w:marLeft w:val="0"/>
                  <w:marRight w:val="0"/>
                  <w:marTop w:val="0"/>
                  <w:marBottom w:val="0"/>
                  <w:divBdr>
                    <w:top w:val="none" w:sz="0" w:space="0" w:color="auto"/>
                    <w:left w:val="none" w:sz="0" w:space="0" w:color="auto"/>
                    <w:bottom w:val="none" w:sz="0" w:space="0" w:color="auto"/>
                    <w:right w:val="none" w:sz="0" w:space="0" w:color="auto"/>
                  </w:divBdr>
                </w:div>
                <w:div w:id="819615849">
                  <w:marLeft w:val="0"/>
                  <w:marRight w:val="0"/>
                  <w:marTop w:val="0"/>
                  <w:marBottom w:val="0"/>
                  <w:divBdr>
                    <w:top w:val="none" w:sz="0" w:space="0" w:color="auto"/>
                    <w:left w:val="none" w:sz="0" w:space="0" w:color="auto"/>
                    <w:bottom w:val="none" w:sz="0" w:space="0" w:color="auto"/>
                    <w:right w:val="none" w:sz="0" w:space="0" w:color="auto"/>
                  </w:divBdr>
                </w:div>
                <w:div w:id="819615863">
                  <w:marLeft w:val="0"/>
                  <w:marRight w:val="0"/>
                  <w:marTop w:val="0"/>
                  <w:marBottom w:val="0"/>
                  <w:divBdr>
                    <w:top w:val="none" w:sz="0" w:space="0" w:color="auto"/>
                    <w:left w:val="none" w:sz="0" w:space="0" w:color="auto"/>
                    <w:bottom w:val="none" w:sz="0" w:space="0" w:color="auto"/>
                    <w:right w:val="none" w:sz="0" w:space="0" w:color="auto"/>
                  </w:divBdr>
                </w:div>
                <w:div w:id="819615923">
                  <w:marLeft w:val="0"/>
                  <w:marRight w:val="0"/>
                  <w:marTop w:val="0"/>
                  <w:marBottom w:val="0"/>
                  <w:divBdr>
                    <w:top w:val="none" w:sz="0" w:space="0" w:color="auto"/>
                    <w:left w:val="none" w:sz="0" w:space="0" w:color="auto"/>
                    <w:bottom w:val="none" w:sz="0" w:space="0" w:color="auto"/>
                    <w:right w:val="none" w:sz="0" w:space="0" w:color="auto"/>
                  </w:divBdr>
                </w:div>
                <w:div w:id="819615941">
                  <w:marLeft w:val="0"/>
                  <w:marRight w:val="0"/>
                  <w:marTop w:val="0"/>
                  <w:marBottom w:val="0"/>
                  <w:divBdr>
                    <w:top w:val="none" w:sz="0" w:space="0" w:color="auto"/>
                    <w:left w:val="none" w:sz="0" w:space="0" w:color="auto"/>
                    <w:bottom w:val="none" w:sz="0" w:space="0" w:color="auto"/>
                    <w:right w:val="none" w:sz="0" w:space="0" w:color="auto"/>
                  </w:divBdr>
                </w:div>
                <w:div w:id="819615949">
                  <w:marLeft w:val="0"/>
                  <w:marRight w:val="0"/>
                  <w:marTop w:val="0"/>
                  <w:marBottom w:val="0"/>
                  <w:divBdr>
                    <w:top w:val="none" w:sz="0" w:space="0" w:color="auto"/>
                    <w:left w:val="none" w:sz="0" w:space="0" w:color="auto"/>
                    <w:bottom w:val="none" w:sz="0" w:space="0" w:color="auto"/>
                    <w:right w:val="none" w:sz="0" w:space="0" w:color="auto"/>
                  </w:divBdr>
                </w:div>
                <w:div w:id="819615993">
                  <w:marLeft w:val="0"/>
                  <w:marRight w:val="0"/>
                  <w:marTop w:val="0"/>
                  <w:marBottom w:val="0"/>
                  <w:divBdr>
                    <w:top w:val="none" w:sz="0" w:space="0" w:color="auto"/>
                    <w:left w:val="none" w:sz="0" w:space="0" w:color="auto"/>
                    <w:bottom w:val="none" w:sz="0" w:space="0" w:color="auto"/>
                    <w:right w:val="none" w:sz="0" w:space="0" w:color="auto"/>
                  </w:divBdr>
                </w:div>
                <w:div w:id="819616002">
                  <w:marLeft w:val="0"/>
                  <w:marRight w:val="0"/>
                  <w:marTop w:val="0"/>
                  <w:marBottom w:val="0"/>
                  <w:divBdr>
                    <w:top w:val="none" w:sz="0" w:space="0" w:color="auto"/>
                    <w:left w:val="none" w:sz="0" w:space="0" w:color="auto"/>
                    <w:bottom w:val="none" w:sz="0" w:space="0" w:color="auto"/>
                    <w:right w:val="none" w:sz="0" w:space="0" w:color="auto"/>
                  </w:divBdr>
                </w:div>
                <w:div w:id="819616033">
                  <w:marLeft w:val="0"/>
                  <w:marRight w:val="0"/>
                  <w:marTop w:val="0"/>
                  <w:marBottom w:val="0"/>
                  <w:divBdr>
                    <w:top w:val="none" w:sz="0" w:space="0" w:color="auto"/>
                    <w:left w:val="none" w:sz="0" w:space="0" w:color="auto"/>
                    <w:bottom w:val="none" w:sz="0" w:space="0" w:color="auto"/>
                    <w:right w:val="none" w:sz="0" w:space="0" w:color="auto"/>
                  </w:divBdr>
                </w:div>
                <w:div w:id="819616076">
                  <w:marLeft w:val="0"/>
                  <w:marRight w:val="0"/>
                  <w:marTop w:val="0"/>
                  <w:marBottom w:val="0"/>
                  <w:divBdr>
                    <w:top w:val="none" w:sz="0" w:space="0" w:color="auto"/>
                    <w:left w:val="none" w:sz="0" w:space="0" w:color="auto"/>
                    <w:bottom w:val="none" w:sz="0" w:space="0" w:color="auto"/>
                    <w:right w:val="none" w:sz="0" w:space="0" w:color="auto"/>
                  </w:divBdr>
                  <w:divsChild>
                    <w:div w:id="819615803">
                      <w:marLeft w:val="0"/>
                      <w:marRight w:val="0"/>
                      <w:marTop w:val="0"/>
                      <w:marBottom w:val="0"/>
                      <w:divBdr>
                        <w:top w:val="none" w:sz="0" w:space="0" w:color="auto"/>
                        <w:left w:val="none" w:sz="0" w:space="0" w:color="auto"/>
                        <w:bottom w:val="none" w:sz="0" w:space="0" w:color="auto"/>
                        <w:right w:val="none" w:sz="0" w:space="0" w:color="auto"/>
                      </w:divBdr>
                      <w:divsChild>
                        <w:div w:id="819615809">
                          <w:marLeft w:val="0"/>
                          <w:marRight w:val="0"/>
                          <w:marTop w:val="0"/>
                          <w:marBottom w:val="0"/>
                          <w:divBdr>
                            <w:top w:val="none" w:sz="0" w:space="0" w:color="auto"/>
                            <w:left w:val="none" w:sz="0" w:space="0" w:color="auto"/>
                            <w:bottom w:val="none" w:sz="0" w:space="0" w:color="auto"/>
                            <w:right w:val="none" w:sz="0" w:space="0" w:color="auto"/>
                          </w:divBdr>
                        </w:div>
                        <w:div w:id="819615880">
                          <w:marLeft w:val="0"/>
                          <w:marRight w:val="0"/>
                          <w:marTop w:val="0"/>
                          <w:marBottom w:val="0"/>
                          <w:divBdr>
                            <w:top w:val="none" w:sz="0" w:space="0" w:color="auto"/>
                            <w:left w:val="none" w:sz="0" w:space="0" w:color="auto"/>
                            <w:bottom w:val="none" w:sz="0" w:space="0" w:color="auto"/>
                            <w:right w:val="none" w:sz="0" w:space="0" w:color="auto"/>
                          </w:divBdr>
                        </w:div>
                        <w:div w:id="819615891">
                          <w:marLeft w:val="0"/>
                          <w:marRight w:val="0"/>
                          <w:marTop w:val="0"/>
                          <w:marBottom w:val="0"/>
                          <w:divBdr>
                            <w:top w:val="none" w:sz="0" w:space="0" w:color="auto"/>
                            <w:left w:val="none" w:sz="0" w:space="0" w:color="auto"/>
                            <w:bottom w:val="none" w:sz="0" w:space="0" w:color="auto"/>
                            <w:right w:val="none" w:sz="0" w:space="0" w:color="auto"/>
                          </w:divBdr>
                        </w:div>
                        <w:div w:id="819616005">
                          <w:marLeft w:val="0"/>
                          <w:marRight w:val="0"/>
                          <w:marTop w:val="0"/>
                          <w:marBottom w:val="0"/>
                          <w:divBdr>
                            <w:top w:val="none" w:sz="0" w:space="0" w:color="auto"/>
                            <w:left w:val="none" w:sz="0" w:space="0" w:color="auto"/>
                            <w:bottom w:val="none" w:sz="0" w:space="0" w:color="auto"/>
                            <w:right w:val="none" w:sz="0" w:space="0" w:color="auto"/>
                          </w:divBdr>
                        </w:div>
                        <w:div w:id="819616070">
                          <w:marLeft w:val="0"/>
                          <w:marRight w:val="0"/>
                          <w:marTop w:val="0"/>
                          <w:marBottom w:val="0"/>
                          <w:divBdr>
                            <w:top w:val="none" w:sz="0" w:space="0" w:color="auto"/>
                            <w:left w:val="none" w:sz="0" w:space="0" w:color="auto"/>
                            <w:bottom w:val="none" w:sz="0" w:space="0" w:color="auto"/>
                            <w:right w:val="none" w:sz="0" w:space="0" w:color="auto"/>
                          </w:divBdr>
                        </w:div>
                        <w:div w:id="819616126">
                          <w:marLeft w:val="0"/>
                          <w:marRight w:val="0"/>
                          <w:marTop w:val="0"/>
                          <w:marBottom w:val="0"/>
                          <w:divBdr>
                            <w:top w:val="none" w:sz="0" w:space="0" w:color="auto"/>
                            <w:left w:val="none" w:sz="0" w:space="0" w:color="auto"/>
                            <w:bottom w:val="none" w:sz="0" w:space="0" w:color="auto"/>
                            <w:right w:val="none" w:sz="0" w:space="0" w:color="auto"/>
                          </w:divBdr>
                        </w:div>
                        <w:div w:id="819616131">
                          <w:marLeft w:val="0"/>
                          <w:marRight w:val="0"/>
                          <w:marTop w:val="0"/>
                          <w:marBottom w:val="0"/>
                          <w:divBdr>
                            <w:top w:val="none" w:sz="0" w:space="0" w:color="auto"/>
                            <w:left w:val="none" w:sz="0" w:space="0" w:color="auto"/>
                            <w:bottom w:val="none" w:sz="0" w:space="0" w:color="auto"/>
                            <w:right w:val="none" w:sz="0" w:space="0" w:color="auto"/>
                          </w:divBdr>
                        </w:div>
                      </w:divsChild>
                    </w:div>
                    <w:div w:id="819615897">
                      <w:marLeft w:val="0"/>
                      <w:marRight w:val="0"/>
                      <w:marTop w:val="0"/>
                      <w:marBottom w:val="0"/>
                      <w:divBdr>
                        <w:top w:val="none" w:sz="0" w:space="0" w:color="auto"/>
                        <w:left w:val="none" w:sz="0" w:space="0" w:color="auto"/>
                        <w:bottom w:val="none" w:sz="0" w:space="0" w:color="auto"/>
                        <w:right w:val="none" w:sz="0" w:space="0" w:color="auto"/>
                      </w:divBdr>
                      <w:divsChild>
                        <w:div w:id="819615781">
                          <w:marLeft w:val="0"/>
                          <w:marRight w:val="0"/>
                          <w:marTop w:val="0"/>
                          <w:marBottom w:val="0"/>
                          <w:divBdr>
                            <w:top w:val="none" w:sz="0" w:space="0" w:color="auto"/>
                            <w:left w:val="none" w:sz="0" w:space="0" w:color="auto"/>
                            <w:bottom w:val="none" w:sz="0" w:space="0" w:color="auto"/>
                            <w:right w:val="none" w:sz="0" w:space="0" w:color="auto"/>
                          </w:divBdr>
                          <w:divsChild>
                            <w:div w:id="819615987">
                              <w:marLeft w:val="0"/>
                              <w:marRight w:val="0"/>
                              <w:marTop w:val="0"/>
                              <w:marBottom w:val="0"/>
                              <w:divBdr>
                                <w:top w:val="none" w:sz="0" w:space="0" w:color="auto"/>
                                <w:left w:val="none" w:sz="0" w:space="0" w:color="auto"/>
                                <w:bottom w:val="none" w:sz="0" w:space="0" w:color="auto"/>
                                <w:right w:val="none" w:sz="0" w:space="0" w:color="auto"/>
                              </w:divBdr>
                              <w:divsChild>
                                <w:div w:id="819615765">
                                  <w:marLeft w:val="0"/>
                                  <w:marRight w:val="0"/>
                                  <w:marTop w:val="0"/>
                                  <w:marBottom w:val="0"/>
                                  <w:divBdr>
                                    <w:top w:val="none" w:sz="0" w:space="0" w:color="auto"/>
                                    <w:left w:val="none" w:sz="0" w:space="0" w:color="auto"/>
                                    <w:bottom w:val="none" w:sz="0" w:space="0" w:color="auto"/>
                                    <w:right w:val="none" w:sz="0" w:space="0" w:color="auto"/>
                                  </w:divBdr>
                                  <w:divsChild>
                                    <w:div w:id="819615728">
                                      <w:marLeft w:val="0"/>
                                      <w:marRight w:val="0"/>
                                      <w:marTop w:val="0"/>
                                      <w:marBottom w:val="0"/>
                                      <w:divBdr>
                                        <w:top w:val="none" w:sz="0" w:space="0" w:color="auto"/>
                                        <w:left w:val="none" w:sz="0" w:space="0" w:color="auto"/>
                                        <w:bottom w:val="none" w:sz="0" w:space="0" w:color="auto"/>
                                        <w:right w:val="none" w:sz="0" w:space="0" w:color="auto"/>
                                      </w:divBdr>
                                      <w:divsChild>
                                        <w:div w:id="819615727">
                                          <w:marLeft w:val="0"/>
                                          <w:marRight w:val="0"/>
                                          <w:marTop w:val="0"/>
                                          <w:marBottom w:val="0"/>
                                          <w:divBdr>
                                            <w:top w:val="none" w:sz="0" w:space="0" w:color="auto"/>
                                            <w:left w:val="none" w:sz="0" w:space="0" w:color="auto"/>
                                            <w:bottom w:val="none" w:sz="0" w:space="0" w:color="auto"/>
                                            <w:right w:val="none" w:sz="0" w:space="0" w:color="auto"/>
                                          </w:divBdr>
                                        </w:div>
                                        <w:div w:id="819615816">
                                          <w:marLeft w:val="0"/>
                                          <w:marRight w:val="0"/>
                                          <w:marTop w:val="0"/>
                                          <w:marBottom w:val="0"/>
                                          <w:divBdr>
                                            <w:top w:val="none" w:sz="0" w:space="0" w:color="auto"/>
                                            <w:left w:val="none" w:sz="0" w:space="0" w:color="auto"/>
                                            <w:bottom w:val="none" w:sz="0" w:space="0" w:color="auto"/>
                                            <w:right w:val="none" w:sz="0" w:space="0" w:color="auto"/>
                                          </w:divBdr>
                                        </w:div>
                                        <w:div w:id="819615919">
                                          <w:marLeft w:val="0"/>
                                          <w:marRight w:val="0"/>
                                          <w:marTop w:val="0"/>
                                          <w:marBottom w:val="0"/>
                                          <w:divBdr>
                                            <w:top w:val="none" w:sz="0" w:space="0" w:color="auto"/>
                                            <w:left w:val="none" w:sz="0" w:space="0" w:color="auto"/>
                                            <w:bottom w:val="none" w:sz="0" w:space="0" w:color="auto"/>
                                            <w:right w:val="none" w:sz="0" w:space="0" w:color="auto"/>
                                          </w:divBdr>
                                        </w:div>
                                        <w:div w:id="819615964">
                                          <w:marLeft w:val="0"/>
                                          <w:marRight w:val="0"/>
                                          <w:marTop w:val="0"/>
                                          <w:marBottom w:val="0"/>
                                          <w:divBdr>
                                            <w:top w:val="none" w:sz="0" w:space="0" w:color="auto"/>
                                            <w:left w:val="none" w:sz="0" w:space="0" w:color="auto"/>
                                            <w:bottom w:val="none" w:sz="0" w:space="0" w:color="auto"/>
                                            <w:right w:val="none" w:sz="0" w:space="0" w:color="auto"/>
                                          </w:divBdr>
                                        </w:div>
                                        <w:div w:id="819615977">
                                          <w:marLeft w:val="0"/>
                                          <w:marRight w:val="0"/>
                                          <w:marTop w:val="0"/>
                                          <w:marBottom w:val="0"/>
                                          <w:divBdr>
                                            <w:top w:val="none" w:sz="0" w:space="0" w:color="auto"/>
                                            <w:left w:val="none" w:sz="0" w:space="0" w:color="auto"/>
                                            <w:bottom w:val="none" w:sz="0" w:space="0" w:color="auto"/>
                                            <w:right w:val="none" w:sz="0" w:space="0" w:color="auto"/>
                                          </w:divBdr>
                                        </w:div>
                                        <w:div w:id="819616012">
                                          <w:marLeft w:val="0"/>
                                          <w:marRight w:val="0"/>
                                          <w:marTop w:val="0"/>
                                          <w:marBottom w:val="0"/>
                                          <w:divBdr>
                                            <w:top w:val="none" w:sz="0" w:space="0" w:color="auto"/>
                                            <w:left w:val="none" w:sz="0" w:space="0" w:color="auto"/>
                                            <w:bottom w:val="none" w:sz="0" w:space="0" w:color="auto"/>
                                            <w:right w:val="none" w:sz="0" w:space="0" w:color="auto"/>
                                          </w:divBdr>
                                        </w:div>
                                        <w:div w:id="819616013">
                                          <w:marLeft w:val="0"/>
                                          <w:marRight w:val="0"/>
                                          <w:marTop w:val="0"/>
                                          <w:marBottom w:val="0"/>
                                          <w:divBdr>
                                            <w:top w:val="none" w:sz="0" w:space="0" w:color="auto"/>
                                            <w:left w:val="none" w:sz="0" w:space="0" w:color="auto"/>
                                            <w:bottom w:val="none" w:sz="0" w:space="0" w:color="auto"/>
                                            <w:right w:val="none" w:sz="0" w:space="0" w:color="auto"/>
                                          </w:divBdr>
                                        </w:div>
                                        <w:div w:id="819616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773">
                                  <w:marLeft w:val="0"/>
                                  <w:marRight w:val="0"/>
                                  <w:marTop w:val="0"/>
                                  <w:marBottom w:val="0"/>
                                  <w:divBdr>
                                    <w:top w:val="none" w:sz="0" w:space="0" w:color="auto"/>
                                    <w:left w:val="none" w:sz="0" w:space="0" w:color="auto"/>
                                    <w:bottom w:val="none" w:sz="0" w:space="0" w:color="auto"/>
                                    <w:right w:val="none" w:sz="0" w:space="0" w:color="auto"/>
                                  </w:divBdr>
                                </w:div>
                                <w:div w:id="819615844">
                                  <w:marLeft w:val="0"/>
                                  <w:marRight w:val="0"/>
                                  <w:marTop w:val="0"/>
                                  <w:marBottom w:val="0"/>
                                  <w:divBdr>
                                    <w:top w:val="none" w:sz="0" w:space="0" w:color="auto"/>
                                    <w:left w:val="none" w:sz="0" w:space="0" w:color="auto"/>
                                    <w:bottom w:val="none" w:sz="0" w:space="0" w:color="auto"/>
                                    <w:right w:val="none" w:sz="0" w:space="0" w:color="auto"/>
                                  </w:divBdr>
                                </w:div>
                                <w:div w:id="819615939">
                                  <w:marLeft w:val="0"/>
                                  <w:marRight w:val="0"/>
                                  <w:marTop w:val="0"/>
                                  <w:marBottom w:val="0"/>
                                  <w:divBdr>
                                    <w:top w:val="none" w:sz="0" w:space="0" w:color="auto"/>
                                    <w:left w:val="none" w:sz="0" w:space="0" w:color="auto"/>
                                    <w:bottom w:val="none" w:sz="0" w:space="0" w:color="auto"/>
                                    <w:right w:val="none" w:sz="0" w:space="0" w:color="auto"/>
                                  </w:divBdr>
                                </w:div>
                                <w:div w:id="819616022">
                                  <w:marLeft w:val="0"/>
                                  <w:marRight w:val="0"/>
                                  <w:marTop w:val="0"/>
                                  <w:marBottom w:val="0"/>
                                  <w:divBdr>
                                    <w:top w:val="none" w:sz="0" w:space="0" w:color="auto"/>
                                    <w:left w:val="none" w:sz="0" w:space="0" w:color="auto"/>
                                    <w:bottom w:val="none" w:sz="0" w:space="0" w:color="auto"/>
                                    <w:right w:val="none" w:sz="0" w:space="0" w:color="auto"/>
                                  </w:divBdr>
                                </w:div>
                                <w:div w:id="819616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785">
                          <w:marLeft w:val="0"/>
                          <w:marRight w:val="0"/>
                          <w:marTop w:val="0"/>
                          <w:marBottom w:val="0"/>
                          <w:divBdr>
                            <w:top w:val="none" w:sz="0" w:space="0" w:color="auto"/>
                            <w:left w:val="none" w:sz="0" w:space="0" w:color="auto"/>
                            <w:bottom w:val="none" w:sz="0" w:space="0" w:color="auto"/>
                            <w:right w:val="none" w:sz="0" w:space="0" w:color="auto"/>
                          </w:divBdr>
                        </w:div>
                        <w:div w:id="819615789">
                          <w:marLeft w:val="0"/>
                          <w:marRight w:val="0"/>
                          <w:marTop w:val="0"/>
                          <w:marBottom w:val="0"/>
                          <w:divBdr>
                            <w:top w:val="none" w:sz="0" w:space="0" w:color="auto"/>
                            <w:left w:val="none" w:sz="0" w:space="0" w:color="auto"/>
                            <w:bottom w:val="none" w:sz="0" w:space="0" w:color="auto"/>
                            <w:right w:val="none" w:sz="0" w:space="0" w:color="auto"/>
                          </w:divBdr>
                        </w:div>
                        <w:div w:id="819615792">
                          <w:marLeft w:val="0"/>
                          <w:marRight w:val="0"/>
                          <w:marTop w:val="0"/>
                          <w:marBottom w:val="0"/>
                          <w:divBdr>
                            <w:top w:val="none" w:sz="0" w:space="0" w:color="auto"/>
                            <w:left w:val="none" w:sz="0" w:space="0" w:color="auto"/>
                            <w:bottom w:val="none" w:sz="0" w:space="0" w:color="auto"/>
                            <w:right w:val="none" w:sz="0" w:space="0" w:color="auto"/>
                          </w:divBdr>
                        </w:div>
                        <w:div w:id="819615815">
                          <w:marLeft w:val="0"/>
                          <w:marRight w:val="0"/>
                          <w:marTop w:val="0"/>
                          <w:marBottom w:val="0"/>
                          <w:divBdr>
                            <w:top w:val="none" w:sz="0" w:space="0" w:color="auto"/>
                            <w:left w:val="none" w:sz="0" w:space="0" w:color="auto"/>
                            <w:bottom w:val="none" w:sz="0" w:space="0" w:color="auto"/>
                            <w:right w:val="none" w:sz="0" w:space="0" w:color="auto"/>
                          </w:divBdr>
                        </w:div>
                        <w:div w:id="819615865">
                          <w:marLeft w:val="0"/>
                          <w:marRight w:val="0"/>
                          <w:marTop w:val="0"/>
                          <w:marBottom w:val="0"/>
                          <w:divBdr>
                            <w:top w:val="none" w:sz="0" w:space="0" w:color="auto"/>
                            <w:left w:val="none" w:sz="0" w:space="0" w:color="auto"/>
                            <w:bottom w:val="none" w:sz="0" w:space="0" w:color="auto"/>
                            <w:right w:val="none" w:sz="0" w:space="0" w:color="auto"/>
                          </w:divBdr>
                        </w:div>
                        <w:div w:id="819615871">
                          <w:marLeft w:val="0"/>
                          <w:marRight w:val="0"/>
                          <w:marTop w:val="0"/>
                          <w:marBottom w:val="0"/>
                          <w:divBdr>
                            <w:top w:val="none" w:sz="0" w:space="0" w:color="auto"/>
                            <w:left w:val="none" w:sz="0" w:space="0" w:color="auto"/>
                            <w:bottom w:val="none" w:sz="0" w:space="0" w:color="auto"/>
                            <w:right w:val="none" w:sz="0" w:space="0" w:color="auto"/>
                          </w:divBdr>
                        </w:div>
                        <w:div w:id="819615889">
                          <w:marLeft w:val="0"/>
                          <w:marRight w:val="0"/>
                          <w:marTop w:val="0"/>
                          <w:marBottom w:val="0"/>
                          <w:divBdr>
                            <w:top w:val="none" w:sz="0" w:space="0" w:color="auto"/>
                            <w:left w:val="none" w:sz="0" w:space="0" w:color="auto"/>
                            <w:bottom w:val="none" w:sz="0" w:space="0" w:color="auto"/>
                            <w:right w:val="none" w:sz="0" w:space="0" w:color="auto"/>
                          </w:divBdr>
                        </w:div>
                        <w:div w:id="819615935">
                          <w:marLeft w:val="0"/>
                          <w:marRight w:val="0"/>
                          <w:marTop w:val="0"/>
                          <w:marBottom w:val="0"/>
                          <w:divBdr>
                            <w:top w:val="none" w:sz="0" w:space="0" w:color="auto"/>
                            <w:left w:val="none" w:sz="0" w:space="0" w:color="auto"/>
                            <w:bottom w:val="none" w:sz="0" w:space="0" w:color="auto"/>
                            <w:right w:val="none" w:sz="0" w:space="0" w:color="auto"/>
                          </w:divBdr>
                        </w:div>
                        <w:div w:id="819615947">
                          <w:marLeft w:val="0"/>
                          <w:marRight w:val="0"/>
                          <w:marTop w:val="0"/>
                          <w:marBottom w:val="0"/>
                          <w:divBdr>
                            <w:top w:val="none" w:sz="0" w:space="0" w:color="auto"/>
                            <w:left w:val="none" w:sz="0" w:space="0" w:color="auto"/>
                            <w:bottom w:val="none" w:sz="0" w:space="0" w:color="auto"/>
                            <w:right w:val="none" w:sz="0" w:space="0" w:color="auto"/>
                          </w:divBdr>
                        </w:div>
                        <w:div w:id="819615963">
                          <w:marLeft w:val="0"/>
                          <w:marRight w:val="0"/>
                          <w:marTop w:val="0"/>
                          <w:marBottom w:val="0"/>
                          <w:divBdr>
                            <w:top w:val="none" w:sz="0" w:space="0" w:color="auto"/>
                            <w:left w:val="none" w:sz="0" w:space="0" w:color="auto"/>
                            <w:bottom w:val="none" w:sz="0" w:space="0" w:color="auto"/>
                            <w:right w:val="none" w:sz="0" w:space="0" w:color="auto"/>
                          </w:divBdr>
                        </w:div>
                        <w:div w:id="819615983">
                          <w:marLeft w:val="0"/>
                          <w:marRight w:val="0"/>
                          <w:marTop w:val="0"/>
                          <w:marBottom w:val="0"/>
                          <w:divBdr>
                            <w:top w:val="none" w:sz="0" w:space="0" w:color="auto"/>
                            <w:left w:val="none" w:sz="0" w:space="0" w:color="auto"/>
                            <w:bottom w:val="none" w:sz="0" w:space="0" w:color="auto"/>
                            <w:right w:val="none" w:sz="0" w:space="0" w:color="auto"/>
                          </w:divBdr>
                        </w:div>
                        <w:div w:id="819615990">
                          <w:marLeft w:val="0"/>
                          <w:marRight w:val="0"/>
                          <w:marTop w:val="0"/>
                          <w:marBottom w:val="0"/>
                          <w:divBdr>
                            <w:top w:val="none" w:sz="0" w:space="0" w:color="auto"/>
                            <w:left w:val="none" w:sz="0" w:space="0" w:color="auto"/>
                            <w:bottom w:val="none" w:sz="0" w:space="0" w:color="auto"/>
                            <w:right w:val="none" w:sz="0" w:space="0" w:color="auto"/>
                          </w:divBdr>
                        </w:div>
                        <w:div w:id="819616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9616011">
          <w:marLeft w:val="0"/>
          <w:marRight w:val="0"/>
          <w:marTop w:val="0"/>
          <w:marBottom w:val="0"/>
          <w:divBdr>
            <w:top w:val="none" w:sz="0" w:space="0" w:color="auto"/>
            <w:left w:val="none" w:sz="0" w:space="0" w:color="auto"/>
            <w:bottom w:val="none" w:sz="0" w:space="0" w:color="auto"/>
            <w:right w:val="none" w:sz="0" w:space="0" w:color="auto"/>
          </w:divBdr>
        </w:div>
        <w:div w:id="819616092">
          <w:marLeft w:val="0"/>
          <w:marRight w:val="0"/>
          <w:marTop w:val="0"/>
          <w:marBottom w:val="0"/>
          <w:divBdr>
            <w:top w:val="none" w:sz="0" w:space="0" w:color="auto"/>
            <w:left w:val="none" w:sz="0" w:space="0" w:color="auto"/>
            <w:bottom w:val="none" w:sz="0" w:space="0" w:color="auto"/>
            <w:right w:val="none" w:sz="0" w:space="0" w:color="auto"/>
          </w:divBdr>
        </w:div>
        <w:div w:id="819616157">
          <w:marLeft w:val="0"/>
          <w:marRight w:val="0"/>
          <w:marTop w:val="0"/>
          <w:marBottom w:val="0"/>
          <w:divBdr>
            <w:top w:val="none" w:sz="0" w:space="0" w:color="auto"/>
            <w:left w:val="none" w:sz="0" w:space="0" w:color="auto"/>
            <w:bottom w:val="none" w:sz="0" w:space="0" w:color="auto"/>
            <w:right w:val="none" w:sz="0" w:space="0" w:color="auto"/>
          </w:divBdr>
        </w:div>
        <w:div w:id="819616158">
          <w:marLeft w:val="0"/>
          <w:marRight w:val="0"/>
          <w:marTop w:val="0"/>
          <w:marBottom w:val="0"/>
          <w:divBdr>
            <w:top w:val="none" w:sz="0" w:space="0" w:color="auto"/>
            <w:left w:val="none" w:sz="0" w:space="0" w:color="auto"/>
            <w:bottom w:val="none" w:sz="0" w:space="0" w:color="auto"/>
            <w:right w:val="none" w:sz="0" w:space="0" w:color="auto"/>
          </w:divBdr>
        </w:div>
      </w:divsChild>
    </w:div>
    <w:div w:id="819615793">
      <w:marLeft w:val="0"/>
      <w:marRight w:val="0"/>
      <w:marTop w:val="0"/>
      <w:marBottom w:val="0"/>
      <w:divBdr>
        <w:top w:val="none" w:sz="0" w:space="0" w:color="auto"/>
        <w:left w:val="none" w:sz="0" w:space="0" w:color="auto"/>
        <w:bottom w:val="none" w:sz="0" w:space="0" w:color="auto"/>
        <w:right w:val="none" w:sz="0" w:space="0" w:color="auto"/>
      </w:divBdr>
    </w:div>
    <w:div w:id="819615807">
      <w:marLeft w:val="0"/>
      <w:marRight w:val="0"/>
      <w:marTop w:val="0"/>
      <w:marBottom w:val="0"/>
      <w:divBdr>
        <w:top w:val="none" w:sz="0" w:space="0" w:color="auto"/>
        <w:left w:val="none" w:sz="0" w:space="0" w:color="auto"/>
        <w:bottom w:val="none" w:sz="0" w:space="0" w:color="auto"/>
        <w:right w:val="none" w:sz="0" w:space="0" w:color="auto"/>
      </w:divBdr>
    </w:div>
    <w:div w:id="819615813">
      <w:marLeft w:val="0"/>
      <w:marRight w:val="0"/>
      <w:marTop w:val="0"/>
      <w:marBottom w:val="0"/>
      <w:divBdr>
        <w:top w:val="none" w:sz="0" w:space="0" w:color="auto"/>
        <w:left w:val="none" w:sz="0" w:space="0" w:color="auto"/>
        <w:bottom w:val="none" w:sz="0" w:space="0" w:color="auto"/>
        <w:right w:val="none" w:sz="0" w:space="0" w:color="auto"/>
      </w:divBdr>
      <w:divsChild>
        <w:div w:id="819615746">
          <w:marLeft w:val="0"/>
          <w:marRight w:val="0"/>
          <w:marTop w:val="0"/>
          <w:marBottom w:val="0"/>
          <w:divBdr>
            <w:top w:val="none" w:sz="0" w:space="0" w:color="auto"/>
            <w:left w:val="none" w:sz="0" w:space="0" w:color="auto"/>
            <w:bottom w:val="none" w:sz="0" w:space="0" w:color="auto"/>
            <w:right w:val="none" w:sz="0" w:space="0" w:color="auto"/>
          </w:divBdr>
        </w:div>
        <w:div w:id="819615786">
          <w:marLeft w:val="0"/>
          <w:marRight w:val="0"/>
          <w:marTop w:val="0"/>
          <w:marBottom w:val="0"/>
          <w:divBdr>
            <w:top w:val="none" w:sz="0" w:space="0" w:color="auto"/>
            <w:left w:val="none" w:sz="0" w:space="0" w:color="auto"/>
            <w:bottom w:val="none" w:sz="0" w:space="0" w:color="auto"/>
            <w:right w:val="none" w:sz="0" w:space="0" w:color="auto"/>
          </w:divBdr>
        </w:div>
        <w:div w:id="819615841">
          <w:marLeft w:val="0"/>
          <w:marRight w:val="0"/>
          <w:marTop w:val="0"/>
          <w:marBottom w:val="0"/>
          <w:divBdr>
            <w:top w:val="none" w:sz="0" w:space="0" w:color="auto"/>
            <w:left w:val="none" w:sz="0" w:space="0" w:color="auto"/>
            <w:bottom w:val="none" w:sz="0" w:space="0" w:color="auto"/>
            <w:right w:val="none" w:sz="0" w:space="0" w:color="auto"/>
          </w:divBdr>
        </w:div>
        <w:div w:id="819615926">
          <w:marLeft w:val="0"/>
          <w:marRight w:val="0"/>
          <w:marTop w:val="0"/>
          <w:marBottom w:val="0"/>
          <w:divBdr>
            <w:top w:val="none" w:sz="0" w:space="0" w:color="auto"/>
            <w:left w:val="none" w:sz="0" w:space="0" w:color="auto"/>
            <w:bottom w:val="none" w:sz="0" w:space="0" w:color="auto"/>
            <w:right w:val="none" w:sz="0" w:space="0" w:color="auto"/>
          </w:divBdr>
        </w:div>
        <w:div w:id="819616020">
          <w:marLeft w:val="0"/>
          <w:marRight w:val="0"/>
          <w:marTop w:val="0"/>
          <w:marBottom w:val="0"/>
          <w:divBdr>
            <w:top w:val="none" w:sz="0" w:space="0" w:color="auto"/>
            <w:left w:val="none" w:sz="0" w:space="0" w:color="auto"/>
            <w:bottom w:val="none" w:sz="0" w:space="0" w:color="auto"/>
            <w:right w:val="none" w:sz="0" w:space="0" w:color="auto"/>
          </w:divBdr>
        </w:div>
        <w:div w:id="819616119">
          <w:marLeft w:val="0"/>
          <w:marRight w:val="0"/>
          <w:marTop w:val="0"/>
          <w:marBottom w:val="0"/>
          <w:divBdr>
            <w:top w:val="none" w:sz="0" w:space="0" w:color="auto"/>
            <w:left w:val="none" w:sz="0" w:space="0" w:color="auto"/>
            <w:bottom w:val="none" w:sz="0" w:space="0" w:color="auto"/>
            <w:right w:val="none" w:sz="0" w:space="0" w:color="auto"/>
          </w:divBdr>
        </w:div>
        <w:div w:id="819616175">
          <w:marLeft w:val="0"/>
          <w:marRight w:val="0"/>
          <w:marTop w:val="0"/>
          <w:marBottom w:val="0"/>
          <w:divBdr>
            <w:top w:val="none" w:sz="0" w:space="0" w:color="auto"/>
            <w:left w:val="none" w:sz="0" w:space="0" w:color="auto"/>
            <w:bottom w:val="none" w:sz="0" w:space="0" w:color="auto"/>
            <w:right w:val="none" w:sz="0" w:space="0" w:color="auto"/>
          </w:divBdr>
        </w:div>
      </w:divsChild>
    </w:div>
    <w:div w:id="819615818">
      <w:marLeft w:val="0"/>
      <w:marRight w:val="0"/>
      <w:marTop w:val="0"/>
      <w:marBottom w:val="0"/>
      <w:divBdr>
        <w:top w:val="none" w:sz="0" w:space="0" w:color="auto"/>
        <w:left w:val="none" w:sz="0" w:space="0" w:color="auto"/>
        <w:bottom w:val="none" w:sz="0" w:space="0" w:color="auto"/>
        <w:right w:val="none" w:sz="0" w:space="0" w:color="auto"/>
      </w:divBdr>
    </w:div>
    <w:div w:id="819615834">
      <w:marLeft w:val="0"/>
      <w:marRight w:val="0"/>
      <w:marTop w:val="0"/>
      <w:marBottom w:val="0"/>
      <w:divBdr>
        <w:top w:val="none" w:sz="0" w:space="0" w:color="auto"/>
        <w:left w:val="none" w:sz="0" w:space="0" w:color="auto"/>
        <w:bottom w:val="none" w:sz="0" w:space="0" w:color="auto"/>
        <w:right w:val="none" w:sz="0" w:space="0" w:color="auto"/>
      </w:divBdr>
    </w:div>
    <w:div w:id="819615851">
      <w:marLeft w:val="0"/>
      <w:marRight w:val="0"/>
      <w:marTop w:val="0"/>
      <w:marBottom w:val="0"/>
      <w:divBdr>
        <w:top w:val="none" w:sz="0" w:space="0" w:color="auto"/>
        <w:left w:val="none" w:sz="0" w:space="0" w:color="auto"/>
        <w:bottom w:val="none" w:sz="0" w:space="0" w:color="auto"/>
        <w:right w:val="none" w:sz="0" w:space="0" w:color="auto"/>
      </w:divBdr>
    </w:div>
    <w:div w:id="819615860">
      <w:marLeft w:val="0"/>
      <w:marRight w:val="0"/>
      <w:marTop w:val="0"/>
      <w:marBottom w:val="0"/>
      <w:divBdr>
        <w:top w:val="none" w:sz="0" w:space="0" w:color="auto"/>
        <w:left w:val="none" w:sz="0" w:space="0" w:color="auto"/>
        <w:bottom w:val="none" w:sz="0" w:space="0" w:color="auto"/>
        <w:right w:val="none" w:sz="0" w:space="0" w:color="auto"/>
      </w:divBdr>
    </w:div>
    <w:div w:id="819615912">
      <w:marLeft w:val="0"/>
      <w:marRight w:val="0"/>
      <w:marTop w:val="0"/>
      <w:marBottom w:val="0"/>
      <w:divBdr>
        <w:top w:val="none" w:sz="0" w:space="0" w:color="auto"/>
        <w:left w:val="none" w:sz="0" w:space="0" w:color="auto"/>
        <w:bottom w:val="none" w:sz="0" w:space="0" w:color="auto"/>
        <w:right w:val="none" w:sz="0" w:space="0" w:color="auto"/>
      </w:divBdr>
    </w:div>
    <w:div w:id="819615914">
      <w:marLeft w:val="0"/>
      <w:marRight w:val="0"/>
      <w:marTop w:val="0"/>
      <w:marBottom w:val="0"/>
      <w:divBdr>
        <w:top w:val="none" w:sz="0" w:space="0" w:color="auto"/>
        <w:left w:val="none" w:sz="0" w:space="0" w:color="auto"/>
        <w:bottom w:val="none" w:sz="0" w:space="0" w:color="auto"/>
        <w:right w:val="none" w:sz="0" w:space="0" w:color="auto"/>
      </w:divBdr>
    </w:div>
    <w:div w:id="819615920">
      <w:marLeft w:val="0"/>
      <w:marRight w:val="0"/>
      <w:marTop w:val="0"/>
      <w:marBottom w:val="0"/>
      <w:divBdr>
        <w:top w:val="none" w:sz="0" w:space="0" w:color="auto"/>
        <w:left w:val="none" w:sz="0" w:space="0" w:color="auto"/>
        <w:bottom w:val="none" w:sz="0" w:space="0" w:color="auto"/>
        <w:right w:val="none" w:sz="0" w:space="0" w:color="auto"/>
      </w:divBdr>
    </w:div>
    <w:div w:id="819615932">
      <w:marLeft w:val="0"/>
      <w:marRight w:val="0"/>
      <w:marTop w:val="0"/>
      <w:marBottom w:val="0"/>
      <w:divBdr>
        <w:top w:val="none" w:sz="0" w:space="0" w:color="auto"/>
        <w:left w:val="none" w:sz="0" w:space="0" w:color="auto"/>
        <w:bottom w:val="none" w:sz="0" w:space="0" w:color="auto"/>
        <w:right w:val="none" w:sz="0" w:space="0" w:color="auto"/>
      </w:divBdr>
      <w:divsChild>
        <w:div w:id="819615763">
          <w:marLeft w:val="0"/>
          <w:marRight w:val="0"/>
          <w:marTop w:val="0"/>
          <w:marBottom w:val="0"/>
          <w:divBdr>
            <w:top w:val="none" w:sz="0" w:space="0" w:color="auto"/>
            <w:left w:val="none" w:sz="0" w:space="0" w:color="auto"/>
            <w:bottom w:val="none" w:sz="0" w:space="0" w:color="auto"/>
            <w:right w:val="none" w:sz="0" w:space="0" w:color="auto"/>
          </w:divBdr>
        </w:div>
        <w:div w:id="819615808">
          <w:marLeft w:val="0"/>
          <w:marRight w:val="0"/>
          <w:marTop w:val="0"/>
          <w:marBottom w:val="0"/>
          <w:divBdr>
            <w:top w:val="none" w:sz="0" w:space="0" w:color="auto"/>
            <w:left w:val="none" w:sz="0" w:space="0" w:color="auto"/>
            <w:bottom w:val="none" w:sz="0" w:space="0" w:color="auto"/>
            <w:right w:val="none" w:sz="0" w:space="0" w:color="auto"/>
          </w:divBdr>
        </w:div>
        <w:div w:id="819615890">
          <w:marLeft w:val="0"/>
          <w:marRight w:val="0"/>
          <w:marTop w:val="0"/>
          <w:marBottom w:val="0"/>
          <w:divBdr>
            <w:top w:val="none" w:sz="0" w:space="0" w:color="auto"/>
            <w:left w:val="none" w:sz="0" w:space="0" w:color="auto"/>
            <w:bottom w:val="none" w:sz="0" w:space="0" w:color="auto"/>
            <w:right w:val="none" w:sz="0" w:space="0" w:color="auto"/>
          </w:divBdr>
        </w:div>
        <w:div w:id="819615962">
          <w:marLeft w:val="0"/>
          <w:marRight w:val="0"/>
          <w:marTop w:val="0"/>
          <w:marBottom w:val="0"/>
          <w:divBdr>
            <w:top w:val="none" w:sz="0" w:space="0" w:color="auto"/>
            <w:left w:val="none" w:sz="0" w:space="0" w:color="auto"/>
            <w:bottom w:val="none" w:sz="0" w:space="0" w:color="auto"/>
            <w:right w:val="none" w:sz="0" w:space="0" w:color="auto"/>
          </w:divBdr>
        </w:div>
      </w:divsChild>
    </w:div>
    <w:div w:id="819615944">
      <w:marLeft w:val="0"/>
      <w:marRight w:val="0"/>
      <w:marTop w:val="0"/>
      <w:marBottom w:val="0"/>
      <w:divBdr>
        <w:top w:val="none" w:sz="0" w:space="0" w:color="auto"/>
        <w:left w:val="none" w:sz="0" w:space="0" w:color="auto"/>
        <w:bottom w:val="none" w:sz="0" w:space="0" w:color="auto"/>
        <w:right w:val="none" w:sz="0" w:space="0" w:color="auto"/>
      </w:divBdr>
      <w:divsChild>
        <w:div w:id="819615722">
          <w:marLeft w:val="418"/>
          <w:marRight w:val="0"/>
          <w:marTop w:val="108"/>
          <w:marBottom w:val="108"/>
          <w:divBdr>
            <w:top w:val="none" w:sz="0" w:space="0" w:color="auto"/>
            <w:left w:val="none" w:sz="0" w:space="0" w:color="auto"/>
            <w:bottom w:val="none" w:sz="0" w:space="0" w:color="auto"/>
            <w:right w:val="none" w:sz="0" w:space="0" w:color="auto"/>
          </w:divBdr>
        </w:div>
        <w:div w:id="819615741">
          <w:marLeft w:val="418"/>
          <w:marRight w:val="0"/>
          <w:marTop w:val="108"/>
          <w:marBottom w:val="108"/>
          <w:divBdr>
            <w:top w:val="none" w:sz="0" w:space="0" w:color="auto"/>
            <w:left w:val="none" w:sz="0" w:space="0" w:color="auto"/>
            <w:bottom w:val="none" w:sz="0" w:space="0" w:color="auto"/>
            <w:right w:val="none" w:sz="0" w:space="0" w:color="auto"/>
          </w:divBdr>
        </w:div>
        <w:div w:id="819615778">
          <w:marLeft w:val="418"/>
          <w:marRight w:val="0"/>
          <w:marTop w:val="108"/>
          <w:marBottom w:val="108"/>
          <w:divBdr>
            <w:top w:val="none" w:sz="0" w:space="0" w:color="auto"/>
            <w:left w:val="none" w:sz="0" w:space="0" w:color="auto"/>
            <w:bottom w:val="none" w:sz="0" w:space="0" w:color="auto"/>
            <w:right w:val="none" w:sz="0" w:space="0" w:color="auto"/>
          </w:divBdr>
        </w:div>
        <w:div w:id="819615801">
          <w:marLeft w:val="418"/>
          <w:marRight w:val="0"/>
          <w:marTop w:val="108"/>
          <w:marBottom w:val="108"/>
          <w:divBdr>
            <w:top w:val="none" w:sz="0" w:space="0" w:color="auto"/>
            <w:left w:val="none" w:sz="0" w:space="0" w:color="auto"/>
            <w:bottom w:val="none" w:sz="0" w:space="0" w:color="auto"/>
            <w:right w:val="none" w:sz="0" w:space="0" w:color="auto"/>
          </w:divBdr>
        </w:div>
        <w:div w:id="819615960">
          <w:marLeft w:val="418"/>
          <w:marRight w:val="0"/>
          <w:marTop w:val="108"/>
          <w:marBottom w:val="108"/>
          <w:divBdr>
            <w:top w:val="none" w:sz="0" w:space="0" w:color="auto"/>
            <w:left w:val="none" w:sz="0" w:space="0" w:color="auto"/>
            <w:bottom w:val="none" w:sz="0" w:space="0" w:color="auto"/>
            <w:right w:val="none" w:sz="0" w:space="0" w:color="auto"/>
          </w:divBdr>
        </w:div>
        <w:div w:id="819616178">
          <w:marLeft w:val="418"/>
          <w:marRight w:val="0"/>
          <w:marTop w:val="108"/>
          <w:marBottom w:val="108"/>
          <w:divBdr>
            <w:top w:val="none" w:sz="0" w:space="0" w:color="auto"/>
            <w:left w:val="none" w:sz="0" w:space="0" w:color="auto"/>
            <w:bottom w:val="none" w:sz="0" w:space="0" w:color="auto"/>
            <w:right w:val="none" w:sz="0" w:space="0" w:color="auto"/>
          </w:divBdr>
        </w:div>
      </w:divsChild>
    </w:div>
    <w:div w:id="819615955">
      <w:marLeft w:val="0"/>
      <w:marRight w:val="0"/>
      <w:marTop w:val="0"/>
      <w:marBottom w:val="0"/>
      <w:divBdr>
        <w:top w:val="none" w:sz="0" w:space="0" w:color="auto"/>
        <w:left w:val="none" w:sz="0" w:space="0" w:color="auto"/>
        <w:bottom w:val="none" w:sz="0" w:space="0" w:color="auto"/>
        <w:right w:val="none" w:sz="0" w:space="0" w:color="auto"/>
      </w:divBdr>
      <w:divsChild>
        <w:div w:id="819616010">
          <w:marLeft w:val="0"/>
          <w:marRight w:val="0"/>
          <w:marTop w:val="0"/>
          <w:marBottom w:val="0"/>
          <w:divBdr>
            <w:top w:val="none" w:sz="0" w:space="0" w:color="auto"/>
            <w:left w:val="none" w:sz="0" w:space="0" w:color="auto"/>
            <w:bottom w:val="none" w:sz="0" w:space="0" w:color="auto"/>
            <w:right w:val="none" w:sz="0" w:space="0" w:color="auto"/>
          </w:divBdr>
          <w:divsChild>
            <w:div w:id="819615892">
              <w:marLeft w:val="0"/>
              <w:marRight w:val="0"/>
              <w:marTop w:val="0"/>
              <w:marBottom w:val="0"/>
              <w:divBdr>
                <w:top w:val="none" w:sz="0" w:space="0" w:color="auto"/>
                <w:left w:val="none" w:sz="0" w:space="0" w:color="auto"/>
                <w:bottom w:val="none" w:sz="0" w:space="0" w:color="auto"/>
                <w:right w:val="none" w:sz="0" w:space="0" w:color="auto"/>
              </w:divBdr>
            </w:div>
            <w:div w:id="819616014">
              <w:marLeft w:val="0"/>
              <w:marRight w:val="0"/>
              <w:marTop w:val="0"/>
              <w:marBottom w:val="0"/>
              <w:divBdr>
                <w:top w:val="none" w:sz="0" w:space="0" w:color="auto"/>
                <w:left w:val="none" w:sz="0" w:space="0" w:color="auto"/>
                <w:bottom w:val="none" w:sz="0" w:space="0" w:color="auto"/>
                <w:right w:val="none" w:sz="0" w:space="0" w:color="auto"/>
              </w:divBdr>
            </w:div>
            <w:div w:id="819616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965">
      <w:marLeft w:val="0"/>
      <w:marRight w:val="0"/>
      <w:marTop w:val="0"/>
      <w:marBottom w:val="0"/>
      <w:divBdr>
        <w:top w:val="none" w:sz="0" w:space="0" w:color="auto"/>
        <w:left w:val="none" w:sz="0" w:space="0" w:color="auto"/>
        <w:bottom w:val="none" w:sz="0" w:space="0" w:color="auto"/>
        <w:right w:val="none" w:sz="0" w:space="0" w:color="auto"/>
      </w:divBdr>
      <w:divsChild>
        <w:div w:id="819615745">
          <w:marLeft w:val="0"/>
          <w:marRight w:val="0"/>
          <w:marTop w:val="0"/>
          <w:marBottom w:val="0"/>
          <w:divBdr>
            <w:top w:val="none" w:sz="0" w:space="0" w:color="auto"/>
            <w:left w:val="none" w:sz="0" w:space="0" w:color="auto"/>
            <w:bottom w:val="none" w:sz="0" w:space="0" w:color="auto"/>
            <w:right w:val="none" w:sz="0" w:space="0" w:color="auto"/>
          </w:divBdr>
        </w:div>
        <w:div w:id="819615820">
          <w:marLeft w:val="0"/>
          <w:marRight w:val="0"/>
          <w:marTop w:val="0"/>
          <w:marBottom w:val="0"/>
          <w:divBdr>
            <w:top w:val="none" w:sz="0" w:space="0" w:color="auto"/>
            <w:left w:val="none" w:sz="0" w:space="0" w:color="auto"/>
            <w:bottom w:val="none" w:sz="0" w:space="0" w:color="auto"/>
            <w:right w:val="none" w:sz="0" w:space="0" w:color="auto"/>
          </w:divBdr>
        </w:div>
        <w:div w:id="819615847">
          <w:marLeft w:val="0"/>
          <w:marRight w:val="0"/>
          <w:marTop w:val="0"/>
          <w:marBottom w:val="0"/>
          <w:divBdr>
            <w:top w:val="none" w:sz="0" w:space="0" w:color="auto"/>
            <w:left w:val="none" w:sz="0" w:space="0" w:color="auto"/>
            <w:bottom w:val="none" w:sz="0" w:space="0" w:color="auto"/>
            <w:right w:val="none" w:sz="0" w:space="0" w:color="auto"/>
          </w:divBdr>
        </w:div>
        <w:div w:id="819615858">
          <w:marLeft w:val="0"/>
          <w:marRight w:val="0"/>
          <w:marTop w:val="0"/>
          <w:marBottom w:val="0"/>
          <w:divBdr>
            <w:top w:val="none" w:sz="0" w:space="0" w:color="auto"/>
            <w:left w:val="none" w:sz="0" w:space="0" w:color="auto"/>
            <w:bottom w:val="none" w:sz="0" w:space="0" w:color="auto"/>
            <w:right w:val="none" w:sz="0" w:space="0" w:color="auto"/>
          </w:divBdr>
          <w:divsChild>
            <w:div w:id="819615831">
              <w:marLeft w:val="0"/>
              <w:marRight w:val="0"/>
              <w:marTop w:val="0"/>
              <w:marBottom w:val="0"/>
              <w:divBdr>
                <w:top w:val="none" w:sz="0" w:space="0" w:color="auto"/>
                <w:left w:val="none" w:sz="0" w:space="0" w:color="auto"/>
                <w:bottom w:val="none" w:sz="0" w:space="0" w:color="auto"/>
                <w:right w:val="none" w:sz="0" w:space="0" w:color="auto"/>
              </w:divBdr>
              <w:divsChild>
                <w:div w:id="819615953">
                  <w:marLeft w:val="0"/>
                  <w:marRight w:val="0"/>
                  <w:marTop w:val="0"/>
                  <w:marBottom w:val="0"/>
                  <w:divBdr>
                    <w:top w:val="none" w:sz="0" w:space="0" w:color="auto"/>
                    <w:left w:val="none" w:sz="0" w:space="0" w:color="auto"/>
                    <w:bottom w:val="none" w:sz="0" w:space="0" w:color="auto"/>
                    <w:right w:val="none" w:sz="0" w:space="0" w:color="auto"/>
                  </w:divBdr>
                </w:div>
                <w:div w:id="819616009">
                  <w:marLeft w:val="0"/>
                  <w:marRight w:val="0"/>
                  <w:marTop w:val="0"/>
                  <w:marBottom w:val="0"/>
                  <w:divBdr>
                    <w:top w:val="none" w:sz="0" w:space="0" w:color="auto"/>
                    <w:left w:val="none" w:sz="0" w:space="0" w:color="auto"/>
                    <w:bottom w:val="none" w:sz="0" w:space="0" w:color="auto"/>
                    <w:right w:val="none" w:sz="0" w:space="0" w:color="auto"/>
                  </w:divBdr>
                </w:div>
                <w:div w:id="819616038">
                  <w:marLeft w:val="0"/>
                  <w:marRight w:val="0"/>
                  <w:marTop w:val="0"/>
                  <w:marBottom w:val="0"/>
                  <w:divBdr>
                    <w:top w:val="none" w:sz="0" w:space="0" w:color="auto"/>
                    <w:left w:val="none" w:sz="0" w:space="0" w:color="auto"/>
                    <w:bottom w:val="none" w:sz="0" w:space="0" w:color="auto"/>
                    <w:right w:val="none" w:sz="0" w:space="0" w:color="auto"/>
                  </w:divBdr>
                </w:div>
              </w:divsChild>
            </w:div>
            <w:div w:id="819616105">
              <w:marLeft w:val="0"/>
              <w:marRight w:val="0"/>
              <w:marTop w:val="0"/>
              <w:marBottom w:val="0"/>
              <w:divBdr>
                <w:top w:val="none" w:sz="0" w:space="0" w:color="auto"/>
                <w:left w:val="none" w:sz="0" w:space="0" w:color="auto"/>
                <w:bottom w:val="none" w:sz="0" w:space="0" w:color="auto"/>
                <w:right w:val="none" w:sz="0" w:space="0" w:color="auto"/>
              </w:divBdr>
              <w:divsChild>
                <w:div w:id="819615826">
                  <w:marLeft w:val="0"/>
                  <w:marRight w:val="0"/>
                  <w:marTop w:val="0"/>
                  <w:marBottom w:val="0"/>
                  <w:divBdr>
                    <w:top w:val="none" w:sz="0" w:space="0" w:color="auto"/>
                    <w:left w:val="none" w:sz="0" w:space="0" w:color="auto"/>
                    <w:bottom w:val="none" w:sz="0" w:space="0" w:color="auto"/>
                    <w:right w:val="none" w:sz="0" w:space="0" w:color="auto"/>
                  </w:divBdr>
                </w:div>
                <w:div w:id="819615859">
                  <w:marLeft w:val="0"/>
                  <w:marRight w:val="0"/>
                  <w:marTop w:val="0"/>
                  <w:marBottom w:val="0"/>
                  <w:divBdr>
                    <w:top w:val="none" w:sz="0" w:space="0" w:color="auto"/>
                    <w:left w:val="none" w:sz="0" w:space="0" w:color="auto"/>
                    <w:bottom w:val="none" w:sz="0" w:space="0" w:color="auto"/>
                    <w:right w:val="none" w:sz="0" w:space="0" w:color="auto"/>
                  </w:divBdr>
                </w:div>
                <w:div w:id="819615893">
                  <w:marLeft w:val="0"/>
                  <w:marRight w:val="0"/>
                  <w:marTop w:val="0"/>
                  <w:marBottom w:val="0"/>
                  <w:divBdr>
                    <w:top w:val="none" w:sz="0" w:space="0" w:color="auto"/>
                    <w:left w:val="none" w:sz="0" w:space="0" w:color="auto"/>
                    <w:bottom w:val="none" w:sz="0" w:space="0" w:color="auto"/>
                    <w:right w:val="none" w:sz="0" w:space="0" w:color="auto"/>
                  </w:divBdr>
                </w:div>
                <w:div w:id="819615898">
                  <w:marLeft w:val="0"/>
                  <w:marRight w:val="0"/>
                  <w:marTop w:val="0"/>
                  <w:marBottom w:val="0"/>
                  <w:divBdr>
                    <w:top w:val="none" w:sz="0" w:space="0" w:color="auto"/>
                    <w:left w:val="none" w:sz="0" w:space="0" w:color="auto"/>
                    <w:bottom w:val="none" w:sz="0" w:space="0" w:color="auto"/>
                    <w:right w:val="none" w:sz="0" w:space="0" w:color="auto"/>
                  </w:divBdr>
                </w:div>
                <w:div w:id="819615936">
                  <w:marLeft w:val="0"/>
                  <w:marRight w:val="0"/>
                  <w:marTop w:val="0"/>
                  <w:marBottom w:val="0"/>
                  <w:divBdr>
                    <w:top w:val="none" w:sz="0" w:space="0" w:color="auto"/>
                    <w:left w:val="none" w:sz="0" w:space="0" w:color="auto"/>
                    <w:bottom w:val="none" w:sz="0" w:space="0" w:color="auto"/>
                    <w:right w:val="none" w:sz="0" w:space="0" w:color="auto"/>
                  </w:divBdr>
                </w:div>
                <w:div w:id="819615978">
                  <w:marLeft w:val="0"/>
                  <w:marRight w:val="0"/>
                  <w:marTop w:val="0"/>
                  <w:marBottom w:val="0"/>
                  <w:divBdr>
                    <w:top w:val="none" w:sz="0" w:space="0" w:color="auto"/>
                    <w:left w:val="none" w:sz="0" w:space="0" w:color="auto"/>
                    <w:bottom w:val="none" w:sz="0" w:space="0" w:color="auto"/>
                    <w:right w:val="none" w:sz="0" w:space="0" w:color="auto"/>
                  </w:divBdr>
                </w:div>
                <w:div w:id="819616050">
                  <w:marLeft w:val="0"/>
                  <w:marRight w:val="0"/>
                  <w:marTop w:val="0"/>
                  <w:marBottom w:val="0"/>
                  <w:divBdr>
                    <w:top w:val="none" w:sz="0" w:space="0" w:color="auto"/>
                    <w:left w:val="none" w:sz="0" w:space="0" w:color="auto"/>
                    <w:bottom w:val="none" w:sz="0" w:space="0" w:color="auto"/>
                    <w:right w:val="none" w:sz="0" w:space="0" w:color="auto"/>
                  </w:divBdr>
                </w:div>
                <w:div w:id="819616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862">
          <w:marLeft w:val="0"/>
          <w:marRight w:val="0"/>
          <w:marTop w:val="0"/>
          <w:marBottom w:val="0"/>
          <w:divBdr>
            <w:top w:val="none" w:sz="0" w:space="0" w:color="auto"/>
            <w:left w:val="none" w:sz="0" w:space="0" w:color="auto"/>
            <w:bottom w:val="none" w:sz="0" w:space="0" w:color="auto"/>
            <w:right w:val="none" w:sz="0" w:space="0" w:color="auto"/>
          </w:divBdr>
        </w:div>
        <w:div w:id="819615924">
          <w:marLeft w:val="0"/>
          <w:marRight w:val="0"/>
          <w:marTop w:val="0"/>
          <w:marBottom w:val="0"/>
          <w:divBdr>
            <w:top w:val="none" w:sz="0" w:space="0" w:color="auto"/>
            <w:left w:val="none" w:sz="0" w:space="0" w:color="auto"/>
            <w:bottom w:val="none" w:sz="0" w:space="0" w:color="auto"/>
            <w:right w:val="none" w:sz="0" w:space="0" w:color="auto"/>
          </w:divBdr>
        </w:div>
        <w:div w:id="819615938">
          <w:marLeft w:val="0"/>
          <w:marRight w:val="0"/>
          <w:marTop w:val="0"/>
          <w:marBottom w:val="0"/>
          <w:divBdr>
            <w:top w:val="none" w:sz="0" w:space="0" w:color="auto"/>
            <w:left w:val="none" w:sz="0" w:space="0" w:color="auto"/>
            <w:bottom w:val="none" w:sz="0" w:space="0" w:color="auto"/>
            <w:right w:val="none" w:sz="0" w:space="0" w:color="auto"/>
          </w:divBdr>
        </w:div>
        <w:div w:id="819615942">
          <w:marLeft w:val="0"/>
          <w:marRight w:val="0"/>
          <w:marTop w:val="0"/>
          <w:marBottom w:val="0"/>
          <w:divBdr>
            <w:top w:val="none" w:sz="0" w:space="0" w:color="auto"/>
            <w:left w:val="none" w:sz="0" w:space="0" w:color="auto"/>
            <w:bottom w:val="none" w:sz="0" w:space="0" w:color="auto"/>
            <w:right w:val="none" w:sz="0" w:space="0" w:color="auto"/>
          </w:divBdr>
        </w:div>
        <w:div w:id="819615980">
          <w:marLeft w:val="0"/>
          <w:marRight w:val="0"/>
          <w:marTop w:val="0"/>
          <w:marBottom w:val="0"/>
          <w:divBdr>
            <w:top w:val="none" w:sz="0" w:space="0" w:color="auto"/>
            <w:left w:val="none" w:sz="0" w:space="0" w:color="auto"/>
            <w:bottom w:val="none" w:sz="0" w:space="0" w:color="auto"/>
            <w:right w:val="none" w:sz="0" w:space="0" w:color="auto"/>
          </w:divBdr>
          <w:divsChild>
            <w:div w:id="819616091">
              <w:marLeft w:val="0"/>
              <w:marRight w:val="0"/>
              <w:marTop w:val="0"/>
              <w:marBottom w:val="0"/>
              <w:divBdr>
                <w:top w:val="none" w:sz="0" w:space="0" w:color="auto"/>
                <w:left w:val="none" w:sz="0" w:space="0" w:color="auto"/>
                <w:bottom w:val="none" w:sz="0" w:space="0" w:color="auto"/>
                <w:right w:val="none" w:sz="0" w:space="0" w:color="auto"/>
              </w:divBdr>
              <w:divsChild>
                <w:div w:id="819615762">
                  <w:marLeft w:val="0"/>
                  <w:marRight w:val="0"/>
                  <w:marTop w:val="0"/>
                  <w:marBottom w:val="0"/>
                  <w:divBdr>
                    <w:top w:val="none" w:sz="0" w:space="0" w:color="auto"/>
                    <w:left w:val="none" w:sz="0" w:space="0" w:color="auto"/>
                    <w:bottom w:val="none" w:sz="0" w:space="0" w:color="auto"/>
                    <w:right w:val="none" w:sz="0" w:space="0" w:color="auto"/>
                  </w:divBdr>
                </w:div>
                <w:div w:id="819615845">
                  <w:marLeft w:val="0"/>
                  <w:marRight w:val="0"/>
                  <w:marTop w:val="0"/>
                  <w:marBottom w:val="0"/>
                  <w:divBdr>
                    <w:top w:val="none" w:sz="0" w:space="0" w:color="auto"/>
                    <w:left w:val="none" w:sz="0" w:space="0" w:color="auto"/>
                    <w:bottom w:val="none" w:sz="0" w:space="0" w:color="auto"/>
                    <w:right w:val="none" w:sz="0" w:space="0" w:color="auto"/>
                  </w:divBdr>
                </w:div>
                <w:div w:id="819615881">
                  <w:marLeft w:val="0"/>
                  <w:marRight w:val="0"/>
                  <w:marTop w:val="0"/>
                  <w:marBottom w:val="0"/>
                  <w:divBdr>
                    <w:top w:val="none" w:sz="0" w:space="0" w:color="auto"/>
                    <w:left w:val="none" w:sz="0" w:space="0" w:color="auto"/>
                    <w:bottom w:val="none" w:sz="0" w:space="0" w:color="auto"/>
                    <w:right w:val="none" w:sz="0" w:space="0" w:color="auto"/>
                  </w:divBdr>
                </w:div>
                <w:div w:id="819615895">
                  <w:marLeft w:val="0"/>
                  <w:marRight w:val="0"/>
                  <w:marTop w:val="0"/>
                  <w:marBottom w:val="0"/>
                  <w:divBdr>
                    <w:top w:val="none" w:sz="0" w:space="0" w:color="auto"/>
                    <w:left w:val="none" w:sz="0" w:space="0" w:color="auto"/>
                    <w:bottom w:val="none" w:sz="0" w:space="0" w:color="auto"/>
                    <w:right w:val="none" w:sz="0" w:space="0" w:color="auto"/>
                  </w:divBdr>
                </w:div>
                <w:div w:id="819615907">
                  <w:marLeft w:val="0"/>
                  <w:marRight w:val="0"/>
                  <w:marTop w:val="0"/>
                  <w:marBottom w:val="0"/>
                  <w:divBdr>
                    <w:top w:val="none" w:sz="0" w:space="0" w:color="auto"/>
                    <w:left w:val="none" w:sz="0" w:space="0" w:color="auto"/>
                    <w:bottom w:val="none" w:sz="0" w:space="0" w:color="auto"/>
                    <w:right w:val="none" w:sz="0" w:space="0" w:color="auto"/>
                  </w:divBdr>
                </w:div>
                <w:div w:id="819615908">
                  <w:marLeft w:val="0"/>
                  <w:marRight w:val="0"/>
                  <w:marTop w:val="0"/>
                  <w:marBottom w:val="0"/>
                  <w:divBdr>
                    <w:top w:val="none" w:sz="0" w:space="0" w:color="auto"/>
                    <w:left w:val="none" w:sz="0" w:space="0" w:color="auto"/>
                    <w:bottom w:val="none" w:sz="0" w:space="0" w:color="auto"/>
                    <w:right w:val="none" w:sz="0" w:space="0" w:color="auto"/>
                  </w:divBdr>
                </w:div>
                <w:div w:id="819615917">
                  <w:marLeft w:val="0"/>
                  <w:marRight w:val="0"/>
                  <w:marTop w:val="0"/>
                  <w:marBottom w:val="0"/>
                  <w:divBdr>
                    <w:top w:val="none" w:sz="0" w:space="0" w:color="auto"/>
                    <w:left w:val="none" w:sz="0" w:space="0" w:color="auto"/>
                    <w:bottom w:val="none" w:sz="0" w:space="0" w:color="auto"/>
                    <w:right w:val="none" w:sz="0" w:space="0" w:color="auto"/>
                  </w:divBdr>
                </w:div>
                <w:div w:id="819615928">
                  <w:marLeft w:val="0"/>
                  <w:marRight w:val="0"/>
                  <w:marTop w:val="0"/>
                  <w:marBottom w:val="0"/>
                  <w:divBdr>
                    <w:top w:val="none" w:sz="0" w:space="0" w:color="auto"/>
                    <w:left w:val="none" w:sz="0" w:space="0" w:color="auto"/>
                    <w:bottom w:val="none" w:sz="0" w:space="0" w:color="auto"/>
                    <w:right w:val="none" w:sz="0" w:space="0" w:color="auto"/>
                  </w:divBdr>
                </w:div>
                <w:div w:id="819616037">
                  <w:marLeft w:val="0"/>
                  <w:marRight w:val="0"/>
                  <w:marTop w:val="0"/>
                  <w:marBottom w:val="0"/>
                  <w:divBdr>
                    <w:top w:val="none" w:sz="0" w:space="0" w:color="auto"/>
                    <w:left w:val="none" w:sz="0" w:space="0" w:color="auto"/>
                    <w:bottom w:val="none" w:sz="0" w:space="0" w:color="auto"/>
                    <w:right w:val="none" w:sz="0" w:space="0" w:color="auto"/>
                  </w:divBdr>
                </w:div>
                <w:div w:id="819616103">
                  <w:marLeft w:val="0"/>
                  <w:marRight w:val="0"/>
                  <w:marTop w:val="0"/>
                  <w:marBottom w:val="0"/>
                  <w:divBdr>
                    <w:top w:val="none" w:sz="0" w:space="0" w:color="auto"/>
                    <w:left w:val="none" w:sz="0" w:space="0" w:color="auto"/>
                    <w:bottom w:val="none" w:sz="0" w:space="0" w:color="auto"/>
                    <w:right w:val="none" w:sz="0" w:space="0" w:color="auto"/>
                  </w:divBdr>
                </w:div>
                <w:div w:id="819616112">
                  <w:marLeft w:val="0"/>
                  <w:marRight w:val="0"/>
                  <w:marTop w:val="0"/>
                  <w:marBottom w:val="0"/>
                  <w:divBdr>
                    <w:top w:val="none" w:sz="0" w:space="0" w:color="auto"/>
                    <w:left w:val="none" w:sz="0" w:space="0" w:color="auto"/>
                    <w:bottom w:val="none" w:sz="0" w:space="0" w:color="auto"/>
                    <w:right w:val="none" w:sz="0" w:space="0" w:color="auto"/>
                  </w:divBdr>
                </w:div>
                <w:div w:id="819616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069">
          <w:marLeft w:val="0"/>
          <w:marRight w:val="0"/>
          <w:marTop w:val="0"/>
          <w:marBottom w:val="0"/>
          <w:divBdr>
            <w:top w:val="none" w:sz="0" w:space="0" w:color="auto"/>
            <w:left w:val="none" w:sz="0" w:space="0" w:color="auto"/>
            <w:bottom w:val="none" w:sz="0" w:space="0" w:color="auto"/>
            <w:right w:val="none" w:sz="0" w:space="0" w:color="auto"/>
          </w:divBdr>
        </w:div>
        <w:div w:id="819616081">
          <w:marLeft w:val="0"/>
          <w:marRight w:val="0"/>
          <w:marTop w:val="0"/>
          <w:marBottom w:val="0"/>
          <w:divBdr>
            <w:top w:val="none" w:sz="0" w:space="0" w:color="auto"/>
            <w:left w:val="none" w:sz="0" w:space="0" w:color="auto"/>
            <w:bottom w:val="none" w:sz="0" w:space="0" w:color="auto"/>
            <w:right w:val="none" w:sz="0" w:space="0" w:color="auto"/>
          </w:divBdr>
        </w:div>
        <w:div w:id="819616164">
          <w:marLeft w:val="0"/>
          <w:marRight w:val="0"/>
          <w:marTop w:val="0"/>
          <w:marBottom w:val="0"/>
          <w:divBdr>
            <w:top w:val="none" w:sz="0" w:space="0" w:color="auto"/>
            <w:left w:val="none" w:sz="0" w:space="0" w:color="auto"/>
            <w:bottom w:val="none" w:sz="0" w:space="0" w:color="auto"/>
            <w:right w:val="none" w:sz="0" w:space="0" w:color="auto"/>
          </w:divBdr>
        </w:div>
      </w:divsChild>
    </w:div>
    <w:div w:id="819615975">
      <w:marLeft w:val="0"/>
      <w:marRight w:val="0"/>
      <w:marTop w:val="0"/>
      <w:marBottom w:val="0"/>
      <w:divBdr>
        <w:top w:val="none" w:sz="0" w:space="0" w:color="auto"/>
        <w:left w:val="none" w:sz="0" w:space="0" w:color="auto"/>
        <w:bottom w:val="none" w:sz="0" w:space="0" w:color="auto"/>
        <w:right w:val="none" w:sz="0" w:space="0" w:color="auto"/>
      </w:divBdr>
      <w:divsChild>
        <w:div w:id="819615894">
          <w:marLeft w:val="0"/>
          <w:marRight w:val="0"/>
          <w:marTop w:val="0"/>
          <w:marBottom w:val="0"/>
          <w:divBdr>
            <w:top w:val="none" w:sz="0" w:space="0" w:color="auto"/>
            <w:left w:val="none" w:sz="0" w:space="0" w:color="auto"/>
            <w:bottom w:val="none" w:sz="0" w:space="0" w:color="auto"/>
            <w:right w:val="none" w:sz="0" w:space="0" w:color="auto"/>
          </w:divBdr>
        </w:div>
        <w:div w:id="819616102">
          <w:marLeft w:val="0"/>
          <w:marRight w:val="0"/>
          <w:marTop w:val="0"/>
          <w:marBottom w:val="0"/>
          <w:divBdr>
            <w:top w:val="none" w:sz="0" w:space="0" w:color="auto"/>
            <w:left w:val="none" w:sz="0" w:space="0" w:color="auto"/>
            <w:bottom w:val="none" w:sz="0" w:space="0" w:color="auto"/>
            <w:right w:val="none" w:sz="0" w:space="0" w:color="auto"/>
          </w:divBdr>
        </w:div>
        <w:div w:id="819616137">
          <w:marLeft w:val="0"/>
          <w:marRight w:val="0"/>
          <w:marTop w:val="0"/>
          <w:marBottom w:val="0"/>
          <w:divBdr>
            <w:top w:val="none" w:sz="0" w:space="0" w:color="auto"/>
            <w:left w:val="none" w:sz="0" w:space="0" w:color="auto"/>
            <w:bottom w:val="none" w:sz="0" w:space="0" w:color="auto"/>
            <w:right w:val="none" w:sz="0" w:space="0" w:color="auto"/>
          </w:divBdr>
        </w:div>
        <w:div w:id="819616155">
          <w:marLeft w:val="0"/>
          <w:marRight w:val="0"/>
          <w:marTop w:val="0"/>
          <w:marBottom w:val="0"/>
          <w:divBdr>
            <w:top w:val="none" w:sz="0" w:space="0" w:color="auto"/>
            <w:left w:val="none" w:sz="0" w:space="0" w:color="auto"/>
            <w:bottom w:val="none" w:sz="0" w:space="0" w:color="auto"/>
            <w:right w:val="none" w:sz="0" w:space="0" w:color="auto"/>
          </w:divBdr>
          <w:divsChild>
            <w:div w:id="819616104">
              <w:marLeft w:val="0"/>
              <w:marRight w:val="0"/>
              <w:marTop w:val="0"/>
              <w:marBottom w:val="0"/>
              <w:divBdr>
                <w:top w:val="none" w:sz="0" w:space="0" w:color="auto"/>
                <w:left w:val="none" w:sz="0" w:space="0" w:color="auto"/>
                <w:bottom w:val="none" w:sz="0" w:space="0" w:color="auto"/>
                <w:right w:val="none" w:sz="0" w:space="0" w:color="auto"/>
              </w:divBdr>
              <w:divsChild>
                <w:div w:id="819615758">
                  <w:marLeft w:val="0"/>
                  <w:marRight w:val="0"/>
                  <w:marTop w:val="0"/>
                  <w:marBottom w:val="0"/>
                  <w:divBdr>
                    <w:top w:val="none" w:sz="0" w:space="0" w:color="auto"/>
                    <w:left w:val="none" w:sz="0" w:space="0" w:color="auto"/>
                    <w:bottom w:val="none" w:sz="0" w:space="0" w:color="auto"/>
                    <w:right w:val="none" w:sz="0" w:space="0" w:color="auto"/>
                  </w:divBdr>
                </w:div>
                <w:div w:id="819615970">
                  <w:marLeft w:val="0"/>
                  <w:marRight w:val="0"/>
                  <w:marTop w:val="0"/>
                  <w:marBottom w:val="0"/>
                  <w:divBdr>
                    <w:top w:val="none" w:sz="0" w:space="0" w:color="auto"/>
                    <w:left w:val="none" w:sz="0" w:space="0" w:color="auto"/>
                    <w:bottom w:val="none" w:sz="0" w:space="0" w:color="auto"/>
                    <w:right w:val="none" w:sz="0" w:space="0" w:color="auto"/>
                  </w:divBdr>
                </w:div>
                <w:div w:id="819616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615994">
      <w:marLeft w:val="0"/>
      <w:marRight w:val="0"/>
      <w:marTop w:val="0"/>
      <w:marBottom w:val="0"/>
      <w:divBdr>
        <w:top w:val="none" w:sz="0" w:space="0" w:color="auto"/>
        <w:left w:val="none" w:sz="0" w:space="0" w:color="auto"/>
        <w:bottom w:val="none" w:sz="0" w:space="0" w:color="auto"/>
        <w:right w:val="none" w:sz="0" w:space="0" w:color="auto"/>
      </w:divBdr>
    </w:div>
    <w:div w:id="819615996">
      <w:marLeft w:val="0"/>
      <w:marRight w:val="0"/>
      <w:marTop w:val="0"/>
      <w:marBottom w:val="0"/>
      <w:divBdr>
        <w:top w:val="none" w:sz="0" w:space="0" w:color="auto"/>
        <w:left w:val="none" w:sz="0" w:space="0" w:color="auto"/>
        <w:bottom w:val="none" w:sz="0" w:space="0" w:color="auto"/>
        <w:right w:val="none" w:sz="0" w:space="0" w:color="auto"/>
      </w:divBdr>
    </w:div>
    <w:div w:id="819616001">
      <w:marLeft w:val="0"/>
      <w:marRight w:val="0"/>
      <w:marTop w:val="0"/>
      <w:marBottom w:val="0"/>
      <w:divBdr>
        <w:top w:val="none" w:sz="0" w:space="0" w:color="auto"/>
        <w:left w:val="none" w:sz="0" w:space="0" w:color="auto"/>
        <w:bottom w:val="none" w:sz="0" w:space="0" w:color="auto"/>
        <w:right w:val="none" w:sz="0" w:space="0" w:color="auto"/>
      </w:divBdr>
    </w:div>
    <w:div w:id="819616008">
      <w:marLeft w:val="0"/>
      <w:marRight w:val="0"/>
      <w:marTop w:val="0"/>
      <w:marBottom w:val="0"/>
      <w:divBdr>
        <w:top w:val="none" w:sz="0" w:space="0" w:color="auto"/>
        <w:left w:val="none" w:sz="0" w:space="0" w:color="auto"/>
        <w:bottom w:val="none" w:sz="0" w:space="0" w:color="auto"/>
        <w:right w:val="none" w:sz="0" w:space="0" w:color="auto"/>
      </w:divBdr>
      <w:divsChild>
        <w:div w:id="819615783">
          <w:marLeft w:val="0"/>
          <w:marRight w:val="0"/>
          <w:marTop w:val="0"/>
          <w:marBottom w:val="0"/>
          <w:divBdr>
            <w:top w:val="none" w:sz="0" w:space="0" w:color="auto"/>
            <w:left w:val="none" w:sz="0" w:space="0" w:color="auto"/>
            <w:bottom w:val="none" w:sz="0" w:space="0" w:color="auto"/>
            <w:right w:val="none" w:sz="0" w:space="0" w:color="auto"/>
          </w:divBdr>
        </w:div>
        <w:div w:id="819615876">
          <w:marLeft w:val="0"/>
          <w:marRight w:val="0"/>
          <w:marTop w:val="0"/>
          <w:marBottom w:val="0"/>
          <w:divBdr>
            <w:top w:val="none" w:sz="0" w:space="0" w:color="auto"/>
            <w:left w:val="none" w:sz="0" w:space="0" w:color="auto"/>
            <w:bottom w:val="none" w:sz="0" w:space="0" w:color="auto"/>
            <w:right w:val="none" w:sz="0" w:space="0" w:color="auto"/>
          </w:divBdr>
        </w:div>
        <w:div w:id="819616024">
          <w:marLeft w:val="0"/>
          <w:marRight w:val="0"/>
          <w:marTop w:val="0"/>
          <w:marBottom w:val="0"/>
          <w:divBdr>
            <w:top w:val="none" w:sz="0" w:space="0" w:color="auto"/>
            <w:left w:val="none" w:sz="0" w:space="0" w:color="auto"/>
            <w:bottom w:val="none" w:sz="0" w:space="0" w:color="auto"/>
            <w:right w:val="none" w:sz="0" w:space="0" w:color="auto"/>
          </w:divBdr>
        </w:div>
        <w:div w:id="819616044">
          <w:marLeft w:val="0"/>
          <w:marRight w:val="0"/>
          <w:marTop w:val="0"/>
          <w:marBottom w:val="0"/>
          <w:divBdr>
            <w:top w:val="none" w:sz="0" w:space="0" w:color="auto"/>
            <w:left w:val="none" w:sz="0" w:space="0" w:color="auto"/>
            <w:bottom w:val="none" w:sz="0" w:space="0" w:color="auto"/>
            <w:right w:val="none" w:sz="0" w:space="0" w:color="auto"/>
          </w:divBdr>
        </w:div>
      </w:divsChild>
    </w:div>
    <w:div w:id="819616025">
      <w:marLeft w:val="0"/>
      <w:marRight w:val="0"/>
      <w:marTop w:val="0"/>
      <w:marBottom w:val="0"/>
      <w:divBdr>
        <w:top w:val="none" w:sz="0" w:space="0" w:color="auto"/>
        <w:left w:val="none" w:sz="0" w:space="0" w:color="auto"/>
        <w:bottom w:val="none" w:sz="0" w:space="0" w:color="auto"/>
        <w:right w:val="none" w:sz="0" w:space="0" w:color="auto"/>
      </w:divBdr>
      <w:divsChild>
        <w:div w:id="819615735">
          <w:marLeft w:val="0"/>
          <w:marRight w:val="0"/>
          <w:marTop w:val="0"/>
          <w:marBottom w:val="0"/>
          <w:divBdr>
            <w:top w:val="none" w:sz="0" w:space="0" w:color="auto"/>
            <w:left w:val="none" w:sz="0" w:space="0" w:color="auto"/>
            <w:bottom w:val="none" w:sz="0" w:space="0" w:color="auto"/>
            <w:right w:val="none" w:sz="0" w:space="0" w:color="auto"/>
          </w:divBdr>
        </w:div>
        <w:div w:id="819615749">
          <w:marLeft w:val="0"/>
          <w:marRight w:val="0"/>
          <w:marTop w:val="0"/>
          <w:marBottom w:val="0"/>
          <w:divBdr>
            <w:top w:val="none" w:sz="0" w:space="0" w:color="auto"/>
            <w:left w:val="none" w:sz="0" w:space="0" w:color="auto"/>
            <w:bottom w:val="none" w:sz="0" w:space="0" w:color="auto"/>
            <w:right w:val="none" w:sz="0" w:space="0" w:color="auto"/>
          </w:divBdr>
        </w:div>
        <w:div w:id="819615755">
          <w:marLeft w:val="0"/>
          <w:marRight w:val="0"/>
          <w:marTop w:val="0"/>
          <w:marBottom w:val="0"/>
          <w:divBdr>
            <w:top w:val="none" w:sz="0" w:space="0" w:color="auto"/>
            <w:left w:val="none" w:sz="0" w:space="0" w:color="auto"/>
            <w:bottom w:val="none" w:sz="0" w:space="0" w:color="auto"/>
            <w:right w:val="none" w:sz="0" w:space="0" w:color="auto"/>
          </w:divBdr>
        </w:div>
        <w:div w:id="819615759">
          <w:marLeft w:val="0"/>
          <w:marRight w:val="0"/>
          <w:marTop w:val="0"/>
          <w:marBottom w:val="0"/>
          <w:divBdr>
            <w:top w:val="none" w:sz="0" w:space="0" w:color="auto"/>
            <w:left w:val="none" w:sz="0" w:space="0" w:color="auto"/>
            <w:bottom w:val="none" w:sz="0" w:space="0" w:color="auto"/>
            <w:right w:val="none" w:sz="0" w:space="0" w:color="auto"/>
          </w:divBdr>
        </w:div>
        <w:div w:id="819615780">
          <w:marLeft w:val="0"/>
          <w:marRight w:val="0"/>
          <w:marTop w:val="0"/>
          <w:marBottom w:val="0"/>
          <w:divBdr>
            <w:top w:val="none" w:sz="0" w:space="0" w:color="auto"/>
            <w:left w:val="none" w:sz="0" w:space="0" w:color="auto"/>
            <w:bottom w:val="none" w:sz="0" w:space="0" w:color="auto"/>
            <w:right w:val="none" w:sz="0" w:space="0" w:color="auto"/>
          </w:divBdr>
        </w:div>
        <w:div w:id="819615795">
          <w:marLeft w:val="0"/>
          <w:marRight w:val="0"/>
          <w:marTop w:val="0"/>
          <w:marBottom w:val="0"/>
          <w:divBdr>
            <w:top w:val="none" w:sz="0" w:space="0" w:color="auto"/>
            <w:left w:val="none" w:sz="0" w:space="0" w:color="auto"/>
            <w:bottom w:val="none" w:sz="0" w:space="0" w:color="auto"/>
            <w:right w:val="none" w:sz="0" w:space="0" w:color="auto"/>
          </w:divBdr>
        </w:div>
        <w:div w:id="819615823">
          <w:marLeft w:val="0"/>
          <w:marRight w:val="0"/>
          <w:marTop w:val="0"/>
          <w:marBottom w:val="0"/>
          <w:divBdr>
            <w:top w:val="none" w:sz="0" w:space="0" w:color="auto"/>
            <w:left w:val="none" w:sz="0" w:space="0" w:color="auto"/>
            <w:bottom w:val="none" w:sz="0" w:space="0" w:color="auto"/>
            <w:right w:val="none" w:sz="0" w:space="0" w:color="auto"/>
          </w:divBdr>
        </w:div>
        <w:div w:id="819615835">
          <w:marLeft w:val="0"/>
          <w:marRight w:val="0"/>
          <w:marTop w:val="0"/>
          <w:marBottom w:val="0"/>
          <w:divBdr>
            <w:top w:val="none" w:sz="0" w:space="0" w:color="auto"/>
            <w:left w:val="none" w:sz="0" w:space="0" w:color="auto"/>
            <w:bottom w:val="none" w:sz="0" w:space="0" w:color="auto"/>
            <w:right w:val="none" w:sz="0" w:space="0" w:color="auto"/>
          </w:divBdr>
        </w:div>
        <w:div w:id="819615837">
          <w:marLeft w:val="0"/>
          <w:marRight w:val="0"/>
          <w:marTop w:val="0"/>
          <w:marBottom w:val="0"/>
          <w:divBdr>
            <w:top w:val="none" w:sz="0" w:space="0" w:color="auto"/>
            <w:left w:val="none" w:sz="0" w:space="0" w:color="auto"/>
            <w:bottom w:val="none" w:sz="0" w:space="0" w:color="auto"/>
            <w:right w:val="none" w:sz="0" w:space="0" w:color="auto"/>
          </w:divBdr>
        </w:div>
        <w:div w:id="819615866">
          <w:marLeft w:val="0"/>
          <w:marRight w:val="0"/>
          <w:marTop w:val="0"/>
          <w:marBottom w:val="0"/>
          <w:divBdr>
            <w:top w:val="none" w:sz="0" w:space="0" w:color="auto"/>
            <w:left w:val="none" w:sz="0" w:space="0" w:color="auto"/>
            <w:bottom w:val="none" w:sz="0" w:space="0" w:color="auto"/>
            <w:right w:val="none" w:sz="0" w:space="0" w:color="auto"/>
          </w:divBdr>
        </w:div>
        <w:div w:id="819615872">
          <w:marLeft w:val="0"/>
          <w:marRight w:val="0"/>
          <w:marTop w:val="0"/>
          <w:marBottom w:val="0"/>
          <w:divBdr>
            <w:top w:val="none" w:sz="0" w:space="0" w:color="auto"/>
            <w:left w:val="none" w:sz="0" w:space="0" w:color="auto"/>
            <w:bottom w:val="none" w:sz="0" w:space="0" w:color="auto"/>
            <w:right w:val="none" w:sz="0" w:space="0" w:color="auto"/>
          </w:divBdr>
        </w:div>
        <w:div w:id="819615900">
          <w:marLeft w:val="0"/>
          <w:marRight w:val="0"/>
          <w:marTop w:val="0"/>
          <w:marBottom w:val="0"/>
          <w:divBdr>
            <w:top w:val="none" w:sz="0" w:space="0" w:color="auto"/>
            <w:left w:val="none" w:sz="0" w:space="0" w:color="auto"/>
            <w:bottom w:val="none" w:sz="0" w:space="0" w:color="auto"/>
            <w:right w:val="none" w:sz="0" w:space="0" w:color="auto"/>
          </w:divBdr>
        </w:div>
        <w:div w:id="819615902">
          <w:marLeft w:val="0"/>
          <w:marRight w:val="0"/>
          <w:marTop w:val="0"/>
          <w:marBottom w:val="0"/>
          <w:divBdr>
            <w:top w:val="none" w:sz="0" w:space="0" w:color="auto"/>
            <w:left w:val="none" w:sz="0" w:space="0" w:color="auto"/>
            <w:bottom w:val="none" w:sz="0" w:space="0" w:color="auto"/>
            <w:right w:val="none" w:sz="0" w:space="0" w:color="auto"/>
          </w:divBdr>
        </w:div>
        <w:div w:id="819615904">
          <w:marLeft w:val="0"/>
          <w:marRight w:val="0"/>
          <w:marTop w:val="0"/>
          <w:marBottom w:val="0"/>
          <w:divBdr>
            <w:top w:val="none" w:sz="0" w:space="0" w:color="auto"/>
            <w:left w:val="none" w:sz="0" w:space="0" w:color="auto"/>
            <w:bottom w:val="none" w:sz="0" w:space="0" w:color="auto"/>
            <w:right w:val="none" w:sz="0" w:space="0" w:color="auto"/>
          </w:divBdr>
        </w:div>
        <w:div w:id="819615906">
          <w:marLeft w:val="0"/>
          <w:marRight w:val="0"/>
          <w:marTop w:val="0"/>
          <w:marBottom w:val="0"/>
          <w:divBdr>
            <w:top w:val="none" w:sz="0" w:space="0" w:color="auto"/>
            <w:left w:val="none" w:sz="0" w:space="0" w:color="auto"/>
            <w:bottom w:val="none" w:sz="0" w:space="0" w:color="auto"/>
            <w:right w:val="none" w:sz="0" w:space="0" w:color="auto"/>
          </w:divBdr>
        </w:div>
        <w:div w:id="819615910">
          <w:marLeft w:val="0"/>
          <w:marRight w:val="0"/>
          <w:marTop w:val="0"/>
          <w:marBottom w:val="0"/>
          <w:divBdr>
            <w:top w:val="none" w:sz="0" w:space="0" w:color="auto"/>
            <w:left w:val="none" w:sz="0" w:space="0" w:color="auto"/>
            <w:bottom w:val="none" w:sz="0" w:space="0" w:color="auto"/>
            <w:right w:val="none" w:sz="0" w:space="0" w:color="auto"/>
          </w:divBdr>
        </w:div>
        <w:div w:id="819615940">
          <w:marLeft w:val="0"/>
          <w:marRight w:val="0"/>
          <w:marTop w:val="0"/>
          <w:marBottom w:val="0"/>
          <w:divBdr>
            <w:top w:val="none" w:sz="0" w:space="0" w:color="auto"/>
            <w:left w:val="none" w:sz="0" w:space="0" w:color="auto"/>
            <w:bottom w:val="none" w:sz="0" w:space="0" w:color="auto"/>
            <w:right w:val="none" w:sz="0" w:space="0" w:color="auto"/>
          </w:divBdr>
        </w:div>
        <w:div w:id="819615958">
          <w:marLeft w:val="0"/>
          <w:marRight w:val="0"/>
          <w:marTop w:val="0"/>
          <w:marBottom w:val="0"/>
          <w:divBdr>
            <w:top w:val="none" w:sz="0" w:space="0" w:color="auto"/>
            <w:left w:val="none" w:sz="0" w:space="0" w:color="auto"/>
            <w:bottom w:val="none" w:sz="0" w:space="0" w:color="auto"/>
            <w:right w:val="none" w:sz="0" w:space="0" w:color="auto"/>
          </w:divBdr>
        </w:div>
        <w:div w:id="819615971">
          <w:marLeft w:val="0"/>
          <w:marRight w:val="0"/>
          <w:marTop w:val="0"/>
          <w:marBottom w:val="0"/>
          <w:divBdr>
            <w:top w:val="none" w:sz="0" w:space="0" w:color="auto"/>
            <w:left w:val="none" w:sz="0" w:space="0" w:color="auto"/>
            <w:bottom w:val="none" w:sz="0" w:space="0" w:color="auto"/>
            <w:right w:val="none" w:sz="0" w:space="0" w:color="auto"/>
          </w:divBdr>
        </w:div>
        <w:div w:id="819615972">
          <w:marLeft w:val="0"/>
          <w:marRight w:val="0"/>
          <w:marTop w:val="0"/>
          <w:marBottom w:val="0"/>
          <w:divBdr>
            <w:top w:val="none" w:sz="0" w:space="0" w:color="auto"/>
            <w:left w:val="none" w:sz="0" w:space="0" w:color="auto"/>
            <w:bottom w:val="none" w:sz="0" w:space="0" w:color="auto"/>
            <w:right w:val="none" w:sz="0" w:space="0" w:color="auto"/>
          </w:divBdr>
        </w:div>
        <w:div w:id="819615974">
          <w:marLeft w:val="0"/>
          <w:marRight w:val="0"/>
          <w:marTop w:val="0"/>
          <w:marBottom w:val="0"/>
          <w:divBdr>
            <w:top w:val="none" w:sz="0" w:space="0" w:color="auto"/>
            <w:left w:val="none" w:sz="0" w:space="0" w:color="auto"/>
            <w:bottom w:val="none" w:sz="0" w:space="0" w:color="auto"/>
            <w:right w:val="none" w:sz="0" w:space="0" w:color="auto"/>
          </w:divBdr>
        </w:div>
        <w:div w:id="819615981">
          <w:marLeft w:val="0"/>
          <w:marRight w:val="0"/>
          <w:marTop w:val="0"/>
          <w:marBottom w:val="0"/>
          <w:divBdr>
            <w:top w:val="none" w:sz="0" w:space="0" w:color="auto"/>
            <w:left w:val="none" w:sz="0" w:space="0" w:color="auto"/>
            <w:bottom w:val="none" w:sz="0" w:space="0" w:color="auto"/>
            <w:right w:val="none" w:sz="0" w:space="0" w:color="auto"/>
          </w:divBdr>
        </w:div>
        <w:div w:id="819616015">
          <w:marLeft w:val="0"/>
          <w:marRight w:val="0"/>
          <w:marTop w:val="0"/>
          <w:marBottom w:val="0"/>
          <w:divBdr>
            <w:top w:val="none" w:sz="0" w:space="0" w:color="auto"/>
            <w:left w:val="none" w:sz="0" w:space="0" w:color="auto"/>
            <w:bottom w:val="none" w:sz="0" w:space="0" w:color="auto"/>
            <w:right w:val="none" w:sz="0" w:space="0" w:color="auto"/>
          </w:divBdr>
        </w:div>
        <w:div w:id="819616018">
          <w:marLeft w:val="0"/>
          <w:marRight w:val="0"/>
          <w:marTop w:val="0"/>
          <w:marBottom w:val="0"/>
          <w:divBdr>
            <w:top w:val="none" w:sz="0" w:space="0" w:color="auto"/>
            <w:left w:val="none" w:sz="0" w:space="0" w:color="auto"/>
            <w:bottom w:val="none" w:sz="0" w:space="0" w:color="auto"/>
            <w:right w:val="none" w:sz="0" w:space="0" w:color="auto"/>
          </w:divBdr>
        </w:div>
        <w:div w:id="819616028">
          <w:marLeft w:val="0"/>
          <w:marRight w:val="0"/>
          <w:marTop w:val="0"/>
          <w:marBottom w:val="0"/>
          <w:divBdr>
            <w:top w:val="none" w:sz="0" w:space="0" w:color="auto"/>
            <w:left w:val="none" w:sz="0" w:space="0" w:color="auto"/>
            <w:bottom w:val="none" w:sz="0" w:space="0" w:color="auto"/>
            <w:right w:val="none" w:sz="0" w:space="0" w:color="auto"/>
          </w:divBdr>
        </w:div>
        <w:div w:id="819616045">
          <w:marLeft w:val="0"/>
          <w:marRight w:val="0"/>
          <w:marTop w:val="0"/>
          <w:marBottom w:val="0"/>
          <w:divBdr>
            <w:top w:val="none" w:sz="0" w:space="0" w:color="auto"/>
            <w:left w:val="none" w:sz="0" w:space="0" w:color="auto"/>
            <w:bottom w:val="none" w:sz="0" w:space="0" w:color="auto"/>
            <w:right w:val="none" w:sz="0" w:space="0" w:color="auto"/>
          </w:divBdr>
        </w:div>
        <w:div w:id="819616053">
          <w:marLeft w:val="0"/>
          <w:marRight w:val="0"/>
          <w:marTop w:val="0"/>
          <w:marBottom w:val="0"/>
          <w:divBdr>
            <w:top w:val="none" w:sz="0" w:space="0" w:color="auto"/>
            <w:left w:val="none" w:sz="0" w:space="0" w:color="auto"/>
            <w:bottom w:val="none" w:sz="0" w:space="0" w:color="auto"/>
            <w:right w:val="none" w:sz="0" w:space="0" w:color="auto"/>
          </w:divBdr>
        </w:div>
        <w:div w:id="819616056">
          <w:marLeft w:val="0"/>
          <w:marRight w:val="0"/>
          <w:marTop w:val="0"/>
          <w:marBottom w:val="0"/>
          <w:divBdr>
            <w:top w:val="none" w:sz="0" w:space="0" w:color="auto"/>
            <w:left w:val="none" w:sz="0" w:space="0" w:color="auto"/>
            <w:bottom w:val="none" w:sz="0" w:space="0" w:color="auto"/>
            <w:right w:val="none" w:sz="0" w:space="0" w:color="auto"/>
          </w:divBdr>
        </w:div>
        <w:div w:id="819616061">
          <w:marLeft w:val="0"/>
          <w:marRight w:val="0"/>
          <w:marTop w:val="0"/>
          <w:marBottom w:val="0"/>
          <w:divBdr>
            <w:top w:val="none" w:sz="0" w:space="0" w:color="auto"/>
            <w:left w:val="none" w:sz="0" w:space="0" w:color="auto"/>
            <w:bottom w:val="none" w:sz="0" w:space="0" w:color="auto"/>
            <w:right w:val="none" w:sz="0" w:space="0" w:color="auto"/>
          </w:divBdr>
        </w:div>
        <w:div w:id="819616078">
          <w:marLeft w:val="0"/>
          <w:marRight w:val="0"/>
          <w:marTop w:val="0"/>
          <w:marBottom w:val="0"/>
          <w:divBdr>
            <w:top w:val="none" w:sz="0" w:space="0" w:color="auto"/>
            <w:left w:val="none" w:sz="0" w:space="0" w:color="auto"/>
            <w:bottom w:val="none" w:sz="0" w:space="0" w:color="auto"/>
            <w:right w:val="none" w:sz="0" w:space="0" w:color="auto"/>
          </w:divBdr>
        </w:div>
        <w:div w:id="819616079">
          <w:marLeft w:val="0"/>
          <w:marRight w:val="0"/>
          <w:marTop w:val="0"/>
          <w:marBottom w:val="0"/>
          <w:divBdr>
            <w:top w:val="none" w:sz="0" w:space="0" w:color="auto"/>
            <w:left w:val="none" w:sz="0" w:space="0" w:color="auto"/>
            <w:bottom w:val="none" w:sz="0" w:space="0" w:color="auto"/>
            <w:right w:val="none" w:sz="0" w:space="0" w:color="auto"/>
          </w:divBdr>
        </w:div>
        <w:div w:id="819616085">
          <w:marLeft w:val="0"/>
          <w:marRight w:val="0"/>
          <w:marTop w:val="0"/>
          <w:marBottom w:val="0"/>
          <w:divBdr>
            <w:top w:val="none" w:sz="0" w:space="0" w:color="auto"/>
            <w:left w:val="none" w:sz="0" w:space="0" w:color="auto"/>
            <w:bottom w:val="none" w:sz="0" w:space="0" w:color="auto"/>
            <w:right w:val="none" w:sz="0" w:space="0" w:color="auto"/>
          </w:divBdr>
        </w:div>
        <w:div w:id="819616089">
          <w:marLeft w:val="0"/>
          <w:marRight w:val="0"/>
          <w:marTop w:val="0"/>
          <w:marBottom w:val="0"/>
          <w:divBdr>
            <w:top w:val="none" w:sz="0" w:space="0" w:color="auto"/>
            <w:left w:val="none" w:sz="0" w:space="0" w:color="auto"/>
            <w:bottom w:val="none" w:sz="0" w:space="0" w:color="auto"/>
            <w:right w:val="none" w:sz="0" w:space="0" w:color="auto"/>
          </w:divBdr>
        </w:div>
        <w:div w:id="819616095">
          <w:marLeft w:val="0"/>
          <w:marRight w:val="0"/>
          <w:marTop w:val="0"/>
          <w:marBottom w:val="0"/>
          <w:divBdr>
            <w:top w:val="none" w:sz="0" w:space="0" w:color="auto"/>
            <w:left w:val="none" w:sz="0" w:space="0" w:color="auto"/>
            <w:bottom w:val="none" w:sz="0" w:space="0" w:color="auto"/>
            <w:right w:val="none" w:sz="0" w:space="0" w:color="auto"/>
          </w:divBdr>
        </w:div>
        <w:div w:id="819616107">
          <w:marLeft w:val="0"/>
          <w:marRight w:val="0"/>
          <w:marTop w:val="0"/>
          <w:marBottom w:val="0"/>
          <w:divBdr>
            <w:top w:val="none" w:sz="0" w:space="0" w:color="auto"/>
            <w:left w:val="none" w:sz="0" w:space="0" w:color="auto"/>
            <w:bottom w:val="none" w:sz="0" w:space="0" w:color="auto"/>
            <w:right w:val="none" w:sz="0" w:space="0" w:color="auto"/>
          </w:divBdr>
        </w:div>
        <w:div w:id="819616117">
          <w:marLeft w:val="0"/>
          <w:marRight w:val="0"/>
          <w:marTop w:val="0"/>
          <w:marBottom w:val="0"/>
          <w:divBdr>
            <w:top w:val="none" w:sz="0" w:space="0" w:color="auto"/>
            <w:left w:val="none" w:sz="0" w:space="0" w:color="auto"/>
            <w:bottom w:val="none" w:sz="0" w:space="0" w:color="auto"/>
            <w:right w:val="none" w:sz="0" w:space="0" w:color="auto"/>
          </w:divBdr>
        </w:div>
        <w:div w:id="819616122">
          <w:marLeft w:val="0"/>
          <w:marRight w:val="0"/>
          <w:marTop w:val="0"/>
          <w:marBottom w:val="0"/>
          <w:divBdr>
            <w:top w:val="none" w:sz="0" w:space="0" w:color="auto"/>
            <w:left w:val="none" w:sz="0" w:space="0" w:color="auto"/>
            <w:bottom w:val="none" w:sz="0" w:space="0" w:color="auto"/>
            <w:right w:val="none" w:sz="0" w:space="0" w:color="auto"/>
          </w:divBdr>
        </w:div>
        <w:div w:id="819616128">
          <w:marLeft w:val="0"/>
          <w:marRight w:val="0"/>
          <w:marTop w:val="0"/>
          <w:marBottom w:val="0"/>
          <w:divBdr>
            <w:top w:val="none" w:sz="0" w:space="0" w:color="auto"/>
            <w:left w:val="none" w:sz="0" w:space="0" w:color="auto"/>
            <w:bottom w:val="none" w:sz="0" w:space="0" w:color="auto"/>
            <w:right w:val="none" w:sz="0" w:space="0" w:color="auto"/>
          </w:divBdr>
        </w:div>
        <w:div w:id="819616129">
          <w:marLeft w:val="0"/>
          <w:marRight w:val="0"/>
          <w:marTop w:val="0"/>
          <w:marBottom w:val="0"/>
          <w:divBdr>
            <w:top w:val="none" w:sz="0" w:space="0" w:color="auto"/>
            <w:left w:val="none" w:sz="0" w:space="0" w:color="auto"/>
            <w:bottom w:val="none" w:sz="0" w:space="0" w:color="auto"/>
            <w:right w:val="none" w:sz="0" w:space="0" w:color="auto"/>
          </w:divBdr>
        </w:div>
        <w:div w:id="819616146">
          <w:marLeft w:val="0"/>
          <w:marRight w:val="0"/>
          <w:marTop w:val="0"/>
          <w:marBottom w:val="0"/>
          <w:divBdr>
            <w:top w:val="none" w:sz="0" w:space="0" w:color="auto"/>
            <w:left w:val="none" w:sz="0" w:space="0" w:color="auto"/>
            <w:bottom w:val="none" w:sz="0" w:space="0" w:color="auto"/>
            <w:right w:val="none" w:sz="0" w:space="0" w:color="auto"/>
          </w:divBdr>
        </w:div>
        <w:div w:id="819616148">
          <w:marLeft w:val="0"/>
          <w:marRight w:val="0"/>
          <w:marTop w:val="0"/>
          <w:marBottom w:val="0"/>
          <w:divBdr>
            <w:top w:val="none" w:sz="0" w:space="0" w:color="auto"/>
            <w:left w:val="none" w:sz="0" w:space="0" w:color="auto"/>
            <w:bottom w:val="none" w:sz="0" w:space="0" w:color="auto"/>
            <w:right w:val="none" w:sz="0" w:space="0" w:color="auto"/>
          </w:divBdr>
        </w:div>
        <w:div w:id="819616166">
          <w:marLeft w:val="0"/>
          <w:marRight w:val="0"/>
          <w:marTop w:val="0"/>
          <w:marBottom w:val="0"/>
          <w:divBdr>
            <w:top w:val="none" w:sz="0" w:space="0" w:color="auto"/>
            <w:left w:val="none" w:sz="0" w:space="0" w:color="auto"/>
            <w:bottom w:val="none" w:sz="0" w:space="0" w:color="auto"/>
            <w:right w:val="none" w:sz="0" w:space="0" w:color="auto"/>
          </w:divBdr>
        </w:div>
        <w:div w:id="819616168">
          <w:marLeft w:val="0"/>
          <w:marRight w:val="0"/>
          <w:marTop w:val="0"/>
          <w:marBottom w:val="0"/>
          <w:divBdr>
            <w:top w:val="none" w:sz="0" w:space="0" w:color="auto"/>
            <w:left w:val="none" w:sz="0" w:space="0" w:color="auto"/>
            <w:bottom w:val="none" w:sz="0" w:space="0" w:color="auto"/>
            <w:right w:val="none" w:sz="0" w:space="0" w:color="auto"/>
          </w:divBdr>
        </w:div>
        <w:div w:id="819616171">
          <w:marLeft w:val="0"/>
          <w:marRight w:val="0"/>
          <w:marTop w:val="0"/>
          <w:marBottom w:val="0"/>
          <w:divBdr>
            <w:top w:val="none" w:sz="0" w:space="0" w:color="auto"/>
            <w:left w:val="none" w:sz="0" w:space="0" w:color="auto"/>
            <w:bottom w:val="none" w:sz="0" w:space="0" w:color="auto"/>
            <w:right w:val="none" w:sz="0" w:space="0" w:color="auto"/>
          </w:divBdr>
        </w:div>
        <w:div w:id="819616176">
          <w:marLeft w:val="0"/>
          <w:marRight w:val="0"/>
          <w:marTop w:val="0"/>
          <w:marBottom w:val="0"/>
          <w:divBdr>
            <w:top w:val="none" w:sz="0" w:space="0" w:color="auto"/>
            <w:left w:val="none" w:sz="0" w:space="0" w:color="auto"/>
            <w:bottom w:val="none" w:sz="0" w:space="0" w:color="auto"/>
            <w:right w:val="none" w:sz="0" w:space="0" w:color="auto"/>
          </w:divBdr>
        </w:div>
      </w:divsChild>
    </w:div>
    <w:div w:id="819616026">
      <w:marLeft w:val="0"/>
      <w:marRight w:val="0"/>
      <w:marTop w:val="0"/>
      <w:marBottom w:val="0"/>
      <w:divBdr>
        <w:top w:val="none" w:sz="0" w:space="0" w:color="auto"/>
        <w:left w:val="none" w:sz="0" w:space="0" w:color="auto"/>
        <w:bottom w:val="none" w:sz="0" w:space="0" w:color="auto"/>
        <w:right w:val="none" w:sz="0" w:space="0" w:color="auto"/>
      </w:divBdr>
    </w:div>
    <w:div w:id="819616032">
      <w:marLeft w:val="0"/>
      <w:marRight w:val="0"/>
      <w:marTop w:val="0"/>
      <w:marBottom w:val="0"/>
      <w:divBdr>
        <w:top w:val="none" w:sz="0" w:space="0" w:color="auto"/>
        <w:left w:val="none" w:sz="0" w:space="0" w:color="auto"/>
        <w:bottom w:val="none" w:sz="0" w:space="0" w:color="auto"/>
        <w:right w:val="none" w:sz="0" w:space="0" w:color="auto"/>
      </w:divBdr>
      <w:divsChild>
        <w:div w:id="819615817">
          <w:marLeft w:val="0"/>
          <w:marRight w:val="0"/>
          <w:marTop w:val="0"/>
          <w:marBottom w:val="0"/>
          <w:divBdr>
            <w:top w:val="none" w:sz="0" w:space="0" w:color="auto"/>
            <w:left w:val="none" w:sz="0" w:space="0" w:color="auto"/>
            <w:bottom w:val="none" w:sz="0" w:space="0" w:color="auto"/>
            <w:right w:val="none" w:sz="0" w:space="0" w:color="auto"/>
          </w:divBdr>
          <w:divsChild>
            <w:div w:id="819615855">
              <w:marLeft w:val="0"/>
              <w:marRight w:val="0"/>
              <w:marTop w:val="0"/>
              <w:marBottom w:val="0"/>
              <w:divBdr>
                <w:top w:val="none" w:sz="0" w:space="0" w:color="auto"/>
                <w:left w:val="none" w:sz="0" w:space="0" w:color="auto"/>
                <w:bottom w:val="none" w:sz="0" w:space="0" w:color="auto"/>
                <w:right w:val="none" w:sz="0" w:space="0" w:color="auto"/>
              </w:divBdr>
            </w:div>
            <w:div w:id="819616063">
              <w:marLeft w:val="0"/>
              <w:marRight w:val="0"/>
              <w:marTop w:val="0"/>
              <w:marBottom w:val="0"/>
              <w:divBdr>
                <w:top w:val="none" w:sz="0" w:space="0" w:color="auto"/>
                <w:left w:val="none" w:sz="0" w:space="0" w:color="auto"/>
                <w:bottom w:val="none" w:sz="0" w:space="0" w:color="auto"/>
                <w:right w:val="none" w:sz="0" w:space="0" w:color="auto"/>
              </w:divBdr>
            </w:div>
            <w:div w:id="819616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034">
      <w:marLeft w:val="0"/>
      <w:marRight w:val="0"/>
      <w:marTop w:val="0"/>
      <w:marBottom w:val="0"/>
      <w:divBdr>
        <w:top w:val="none" w:sz="0" w:space="0" w:color="auto"/>
        <w:left w:val="none" w:sz="0" w:space="0" w:color="auto"/>
        <w:bottom w:val="none" w:sz="0" w:space="0" w:color="auto"/>
        <w:right w:val="none" w:sz="0" w:space="0" w:color="auto"/>
      </w:divBdr>
      <w:divsChild>
        <w:div w:id="819615896">
          <w:marLeft w:val="0"/>
          <w:marRight w:val="0"/>
          <w:marTop w:val="0"/>
          <w:marBottom w:val="0"/>
          <w:divBdr>
            <w:top w:val="none" w:sz="0" w:space="0" w:color="auto"/>
            <w:left w:val="none" w:sz="0" w:space="0" w:color="auto"/>
            <w:bottom w:val="none" w:sz="0" w:space="0" w:color="auto"/>
            <w:right w:val="none" w:sz="0" w:space="0" w:color="auto"/>
          </w:divBdr>
          <w:divsChild>
            <w:div w:id="819615738">
              <w:marLeft w:val="0"/>
              <w:marRight w:val="0"/>
              <w:marTop w:val="0"/>
              <w:marBottom w:val="0"/>
              <w:divBdr>
                <w:top w:val="none" w:sz="0" w:space="0" w:color="auto"/>
                <w:left w:val="none" w:sz="0" w:space="0" w:color="auto"/>
                <w:bottom w:val="none" w:sz="0" w:space="0" w:color="auto"/>
                <w:right w:val="none" w:sz="0" w:space="0" w:color="auto"/>
              </w:divBdr>
            </w:div>
            <w:div w:id="819615756">
              <w:marLeft w:val="0"/>
              <w:marRight w:val="0"/>
              <w:marTop w:val="0"/>
              <w:marBottom w:val="0"/>
              <w:divBdr>
                <w:top w:val="none" w:sz="0" w:space="0" w:color="auto"/>
                <w:left w:val="none" w:sz="0" w:space="0" w:color="auto"/>
                <w:bottom w:val="none" w:sz="0" w:space="0" w:color="auto"/>
                <w:right w:val="none" w:sz="0" w:space="0" w:color="auto"/>
              </w:divBdr>
            </w:div>
            <w:div w:id="819615766">
              <w:marLeft w:val="0"/>
              <w:marRight w:val="0"/>
              <w:marTop w:val="0"/>
              <w:marBottom w:val="0"/>
              <w:divBdr>
                <w:top w:val="none" w:sz="0" w:space="0" w:color="auto"/>
                <w:left w:val="none" w:sz="0" w:space="0" w:color="auto"/>
                <w:bottom w:val="none" w:sz="0" w:space="0" w:color="auto"/>
                <w:right w:val="none" w:sz="0" w:space="0" w:color="auto"/>
              </w:divBdr>
            </w:div>
            <w:div w:id="819615772">
              <w:marLeft w:val="0"/>
              <w:marRight w:val="0"/>
              <w:marTop w:val="0"/>
              <w:marBottom w:val="0"/>
              <w:divBdr>
                <w:top w:val="none" w:sz="0" w:space="0" w:color="auto"/>
                <w:left w:val="none" w:sz="0" w:space="0" w:color="auto"/>
                <w:bottom w:val="none" w:sz="0" w:space="0" w:color="auto"/>
                <w:right w:val="none" w:sz="0" w:space="0" w:color="auto"/>
              </w:divBdr>
            </w:div>
            <w:div w:id="819615782">
              <w:marLeft w:val="0"/>
              <w:marRight w:val="0"/>
              <w:marTop w:val="0"/>
              <w:marBottom w:val="0"/>
              <w:divBdr>
                <w:top w:val="none" w:sz="0" w:space="0" w:color="auto"/>
                <w:left w:val="none" w:sz="0" w:space="0" w:color="auto"/>
                <w:bottom w:val="none" w:sz="0" w:space="0" w:color="auto"/>
                <w:right w:val="none" w:sz="0" w:space="0" w:color="auto"/>
              </w:divBdr>
            </w:div>
            <w:div w:id="819615787">
              <w:marLeft w:val="0"/>
              <w:marRight w:val="0"/>
              <w:marTop w:val="0"/>
              <w:marBottom w:val="0"/>
              <w:divBdr>
                <w:top w:val="none" w:sz="0" w:space="0" w:color="auto"/>
                <w:left w:val="none" w:sz="0" w:space="0" w:color="auto"/>
                <w:bottom w:val="none" w:sz="0" w:space="0" w:color="auto"/>
                <w:right w:val="none" w:sz="0" w:space="0" w:color="auto"/>
              </w:divBdr>
            </w:div>
            <w:div w:id="819615846">
              <w:marLeft w:val="0"/>
              <w:marRight w:val="0"/>
              <w:marTop w:val="0"/>
              <w:marBottom w:val="0"/>
              <w:divBdr>
                <w:top w:val="none" w:sz="0" w:space="0" w:color="auto"/>
                <w:left w:val="none" w:sz="0" w:space="0" w:color="auto"/>
                <w:bottom w:val="none" w:sz="0" w:space="0" w:color="auto"/>
                <w:right w:val="none" w:sz="0" w:space="0" w:color="auto"/>
              </w:divBdr>
            </w:div>
            <w:div w:id="819615861">
              <w:marLeft w:val="0"/>
              <w:marRight w:val="0"/>
              <w:marTop w:val="0"/>
              <w:marBottom w:val="0"/>
              <w:divBdr>
                <w:top w:val="none" w:sz="0" w:space="0" w:color="auto"/>
                <w:left w:val="none" w:sz="0" w:space="0" w:color="auto"/>
                <w:bottom w:val="none" w:sz="0" w:space="0" w:color="auto"/>
                <w:right w:val="none" w:sz="0" w:space="0" w:color="auto"/>
              </w:divBdr>
            </w:div>
            <w:div w:id="819615888">
              <w:marLeft w:val="0"/>
              <w:marRight w:val="0"/>
              <w:marTop w:val="0"/>
              <w:marBottom w:val="0"/>
              <w:divBdr>
                <w:top w:val="none" w:sz="0" w:space="0" w:color="auto"/>
                <w:left w:val="none" w:sz="0" w:space="0" w:color="auto"/>
                <w:bottom w:val="none" w:sz="0" w:space="0" w:color="auto"/>
                <w:right w:val="none" w:sz="0" w:space="0" w:color="auto"/>
              </w:divBdr>
            </w:div>
            <w:div w:id="819616019">
              <w:marLeft w:val="0"/>
              <w:marRight w:val="0"/>
              <w:marTop w:val="0"/>
              <w:marBottom w:val="0"/>
              <w:divBdr>
                <w:top w:val="none" w:sz="0" w:space="0" w:color="auto"/>
                <w:left w:val="none" w:sz="0" w:space="0" w:color="auto"/>
                <w:bottom w:val="none" w:sz="0" w:space="0" w:color="auto"/>
                <w:right w:val="none" w:sz="0" w:space="0" w:color="auto"/>
              </w:divBdr>
            </w:div>
            <w:div w:id="819616065">
              <w:marLeft w:val="0"/>
              <w:marRight w:val="0"/>
              <w:marTop w:val="0"/>
              <w:marBottom w:val="0"/>
              <w:divBdr>
                <w:top w:val="none" w:sz="0" w:space="0" w:color="auto"/>
                <w:left w:val="none" w:sz="0" w:space="0" w:color="auto"/>
                <w:bottom w:val="none" w:sz="0" w:space="0" w:color="auto"/>
                <w:right w:val="none" w:sz="0" w:space="0" w:color="auto"/>
              </w:divBdr>
            </w:div>
            <w:div w:id="819616084">
              <w:marLeft w:val="0"/>
              <w:marRight w:val="0"/>
              <w:marTop w:val="0"/>
              <w:marBottom w:val="0"/>
              <w:divBdr>
                <w:top w:val="none" w:sz="0" w:space="0" w:color="auto"/>
                <w:left w:val="none" w:sz="0" w:space="0" w:color="auto"/>
                <w:bottom w:val="none" w:sz="0" w:space="0" w:color="auto"/>
                <w:right w:val="none" w:sz="0" w:space="0" w:color="auto"/>
              </w:divBdr>
            </w:div>
            <w:div w:id="819616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035">
      <w:marLeft w:val="0"/>
      <w:marRight w:val="0"/>
      <w:marTop w:val="0"/>
      <w:marBottom w:val="0"/>
      <w:divBdr>
        <w:top w:val="none" w:sz="0" w:space="0" w:color="auto"/>
        <w:left w:val="none" w:sz="0" w:space="0" w:color="auto"/>
        <w:bottom w:val="none" w:sz="0" w:space="0" w:color="auto"/>
        <w:right w:val="none" w:sz="0" w:space="0" w:color="auto"/>
      </w:divBdr>
      <w:divsChild>
        <w:div w:id="819615991">
          <w:marLeft w:val="547"/>
          <w:marRight w:val="0"/>
          <w:marTop w:val="110"/>
          <w:marBottom w:val="0"/>
          <w:divBdr>
            <w:top w:val="none" w:sz="0" w:space="0" w:color="auto"/>
            <w:left w:val="none" w:sz="0" w:space="0" w:color="auto"/>
            <w:bottom w:val="none" w:sz="0" w:space="0" w:color="auto"/>
            <w:right w:val="none" w:sz="0" w:space="0" w:color="auto"/>
          </w:divBdr>
        </w:div>
      </w:divsChild>
    </w:div>
    <w:div w:id="819616036">
      <w:marLeft w:val="0"/>
      <w:marRight w:val="0"/>
      <w:marTop w:val="0"/>
      <w:marBottom w:val="0"/>
      <w:divBdr>
        <w:top w:val="none" w:sz="0" w:space="0" w:color="auto"/>
        <w:left w:val="none" w:sz="0" w:space="0" w:color="auto"/>
        <w:bottom w:val="none" w:sz="0" w:space="0" w:color="auto"/>
        <w:right w:val="none" w:sz="0" w:space="0" w:color="auto"/>
      </w:divBdr>
      <w:divsChild>
        <w:div w:id="819615857">
          <w:marLeft w:val="0"/>
          <w:marRight w:val="0"/>
          <w:marTop w:val="0"/>
          <w:marBottom w:val="0"/>
          <w:divBdr>
            <w:top w:val="none" w:sz="0" w:space="0" w:color="auto"/>
            <w:left w:val="none" w:sz="0" w:space="0" w:color="auto"/>
            <w:bottom w:val="none" w:sz="0" w:space="0" w:color="auto"/>
            <w:right w:val="none" w:sz="0" w:space="0" w:color="auto"/>
          </w:divBdr>
        </w:div>
        <w:div w:id="819616030">
          <w:marLeft w:val="0"/>
          <w:marRight w:val="0"/>
          <w:marTop w:val="0"/>
          <w:marBottom w:val="0"/>
          <w:divBdr>
            <w:top w:val="none" w:sz="0" w:space="0" w:color="auto"/>
            <w:left w:val="none" w:sz="0" w:space="0" w:color="auto"/>
            <w:bottom w:val="none" w:sz="0" w:space="0" w:color="auto"/>
            <w:right w:val="none" w:sz="0" w:space="0" w:color="auto"/>
          </w:divBdr>
        </w:div>
        <w:div w:id="819616127">
          <w:marLeft w:val="0"/>
          <w:marRight w:val="0"/>
          <w:marTop w:val="0"/>
          <w:marBottom w:val="0"/>
          <w:divBdr>
            <w:top w:val="none" w:sz="0" w:space="0" w:color="auto"/>
            <w:left w:val="none" w:sz="0" w:space="0" w:color="auto"/>
            <w:bottom w:val="none" w:sz="0" w:space="0" w:color="auto"/>
            <w:right w:val="none" w:sz="0" w:space="0" w:color="auto"/>
          </w:divBdr>
        </w:div>
        <w:div w:id="819616138">
          <w:marLeft w:val="0"/>
          <w:marRight w:val="0"/>
          <w:marTop w:val="0"/>
          <w:marBottom w:val="0"/>
          <w:divBdr>
            <w:top w:val="none" w:sz="0" w:space="0" w:color="auto"/>
            <w:left w:val="none" w:sz="0" w:space="0" w:color="auto"/>
            <w:bottom w:val="none" w:sz="0" w:space="0" w:color="auto"/>
            <w:right w:val="none" w:sz="0" w:space="0" w:color="auto"/>
          </w:divBdr>
        </w:div>
      </w:divsChild>
    </w:div>
    <w:div w:id="819616041">
      <w:marLeft w:val="0"/>
      <w:marRight w:val="0"/>
      <w:marTop w:val="0"/>
      <w:marBottom w:val="0"/>
      <w:divBdr>
        <w:top w:val="none" w:sz="0" w:space="0" w:color="auto"/>
        <w:left w:val="none" w:sz="0" w:space="0" w:color="auto"/>
        <w:bottom w:val="none" w:sz="0" w:space="0" w:color="auto"/>
        <w:right w:val="none" w:sz="0" w:space="0" w:color="auto"/>
      </w:divBdr>
      <w:divsChild>
        <w:div w:id="819615732">
          <w:marLeft w:val="1166"/>
          <w:marRight w:val="0"/>
          <w:marTop w:val="0"/>
          <w:marBottom w:val="40"/>
          <w:divBdr>
            <w:top w:val="none" w:sz="0" w:space="0" w:color="auto"/>
            <w:left w:val="none" w:sz="0" w:space="0" w:color="auto"/>
            <w:bottom w:val="none" w:sz="0" w:space="0" w:color="auto"/>
            <w:right w:val="none" w:sz="0" w:space="0" w:color="auto"/>
          </w:divBdr>
        </w:div>
        <w:div w:id="819615878">
          <w:marLeft w:val="1166"/>
          <w:marRight w:val="0"/>
          <w:marTop w:val="0"/>
          <w:marBottom w:val="40"/>
          <w:divBdr>
            <w:top w:val="none" w:sz="0" w:space="0" w:color="auto"/>
            <w:left w:val="none" w:sz="0" w:space="0" w:color="auto"/>
            <w:bottom w:val="none" w:sz="0" w:space="0" w:color="auto"/>
            <w:right w:val="none" w:sz="0" w:space="0" w:color="auto"/>
          </w:divBdr>
        </w:div>
        <w:div w:id="819616097">
          <w:marLeft w:val="547"/>
          <w:marRight w:val="0"/>
          <w:marTop w:val="0"/>
          <w:marBottom w:val="40"/>
          <w:divBdr>
            <w:top w:val="none" w:sz="0" w:space="0" w:color="auto"/>
            <w:left w:val="none" w:sz="0" w:space="0" w:color="auto"/>
            <w:bottom w:val="none" w:sz="0" w:space="0" w:color="auto"/>
            <w:right w:val="none" w:sz="0" w:space="0" w:color="auto"/>
          </w:divBdr>
        </w:div>
      </w:divsChild>
    </w:div>
    <w:div w:id="819616054">
      <w:marLeft w:val="0"/>
      <w:marRight w:val="0"/>
      <w:marTop w:val="0"/>
      <w:marBottom w:val="0"/>
      <w:divBdr>
        <w:top w:val="none" w:sz="0" w:space="0" w:color="auto"/>
        <w:left w:val="none" w:sz="0" w:space="0" w:color="auto"/>
        <w:bottom w:val="none" w:sz="0" w:space="0" w:color="auto"/>
        <w:right w:val="none" w:sz="0" w:space="0" w:color="auto"/>
      </w:divBdr>
      <w:divsChild>
        <w:div w:id="819615726">
          <w:marLeft w:val="0"/>
          <w:marRight w:val="0"/>
          <w:marTop w:val="0"/>
          <w:marBottom w:val="0"/>
          <w:divBdr>
            <w:top w:val="none" w:sz="0" w:space="0" w:color="auto"/>
            <w:left w:val="none" w:sz="0" w:space="0" w:color="auto"/>
            <w:bottom w:val="none" w:sz="0" w:space="0" w:color="auto"/>
            <w:right w:val="none" w:sz="0" w:space="0" w:color="auto"/>
          </w:divBdr>
        </w:div>
        <w:div w:id="819615729">
          <w:marLeft w:val="0"/>
          <w:marRight w:val="0"/>
          <w:marTop w:val="0"/>
          <w:marBottom w:val="0"/>
          <w:divBdr>
            <w:top w:val="none" w:sz="0" w:space="0" w:color="auto"/>
            <w:left w:val="none" w:sz="0" w:space="0" w:color="auto"/>
            <w:bottom w:val="none" w:sz="0" w:space="0" w:color="auto"/>
            <w:right w:val="none" w:sz="0" w:space="0" w:color="auto"/>
          </w:divBdr>
        </w:div>
        <w:div w:id="819615737">
          <w:marLeft w:val="0"/>
          <w:marRight w:val="0"/>
          <w:marTop w:val="0"/>
          <w:marBottom w:val="0"/>
          <w:divBdr>
            <w:top w:val="none" w:sz="0" w:space="0" w:color="auto"/>
            <w:left w:val="none" w:sz="0" w:space="0" w:color="auto"/>
            <w:bottom w:val="none" w:sz="0" w:space="0" w:color="auto"/>
            <w:right w:val="none" w:sz="0" w:space="0" w:color="auto"/>
          </w:divBdr>
        </w:div>
        <w:div w:id="819615794">
          <w:marLeft w:val="0"/>
          <w:marRight w:val="0"/>
          <w:marTop w:val="0"/>
          <w:marBottom w:val="0"/>
          <w:divBdr>
            <w:top w:val="none" w:sz="0" w:space="0" w:color="auto"/>
            <w:left w:val="none" w:sz="0" w:space="0" w:color="auto"/>
            <w:bottom w:val="none" w:sz="0" w:space="0" w:color="auto"/>
            <w:right w:val="none" w:sz="0" w:space="0" w:color="auto"/>
          </w:divBdr>
        </w:div>
        <w:div w:id="819615850">
          <w:marLeft w:val="0"/>
          <w:marRight w:val="0"/>
          <w:marTop w:val="0"/>
          <w:marBottom w:val="0"/>
          <w:divBdr>
            <w:top w:val="none" w:sz="0" w:space="0" w:color="auto"/>
            <w:left w:val="none" w:sz="0" w:space="0" w:color="auto"/>
            <w:bottom w:val="none" w:sz="0" w:space="0" w:color="auto"/>
            <w:right w:val="none" w:sz="0" w:space="0" w:color="auto"/>
          </w:divBdr>
        </w:div>
        <w:div w:id="819615869">
          <w:marLeft w:val="0"/>
          <w:marRight w:val="0"/>
          <w:marTop w:val="0"/>
          <w:marBottom w:val="0"/>
          <w:divBdr>
            <w:top w:val="none" w:sz="0" w:space="0" w:color="auto"/>
            <w:left w:val="none" w:sz="0" w:space="0" w:color="auto"/>
            <w:bottom w:val="none" w:sz="0" w:space="0" w:color="auto"/>
            <w:right w:val="none" w:sz="0" w:space="0" w:color="auto"/>
          </w:divBdr>
        </w:div>
        <w:div w:id="819615875">
          <w:marLeft w:val="0"/>
          <w:marRight w:val="0"/>
          <w:marTop w:val="0"/>
          <w:marBottom w:val="0"/>
          <w:divBdr>
            <w:top w:val="none" w:sz="0" w:space="0" w:color="auto"/>
            <w:left w:val="none" w:sz="0" w:space="0" w:color="auto"/>
            <w:bottom w:val="none" w:sz="0" w:space="0" w:color="auto"/>
            <w:right w:val="none" w:sz="0" w:space="0" w:color="auto"/>
          </w:divBdr>
        </w:div>
        <w:div w:id="819615945">
          <w:marLeft w:val="0"/>
          <w:marRight w:val="0"/>
          <w:marTop w:val="0"/>
          <w:marBottom w:val="0"/>
          <w:divBdr>
            <w:top w:val="none" w:sz="0" w:space="0" w:color="auto"/>
            <w:left w:val="none" w:sz="0" w:space="0" w:color="auto"/>
            <w:bottom w:val="none" w:sz="0" w:space="0" w:color="auto"/>
            <w:right w:val="none" w:sz="0" w:space="0" w:color="auto"/>
          </w:divBdr>
        </w:div>
        <w:div w:id="819615967">
          <w:marLeft w:val="0"/>
          <w:marRight w:val="0"/>
          <w:marTop w:val="0"/>
          <w:marBottom w:val="0"/>
          <w:divBdr>
            <w:top w:val="none" w:sz="0" w:space="0" w:color="auto"/>
            <w:left w:val="none" w:sz="0" w:space="0" w:color="auto"/>
            <w:bottom w:val="none" w:sz="0" w:space="0" w:color="auto"/>
            <w:right w:val="none" w:sz="0" w:space="0" w:color="auto"/>
          </w:divBdr>
        </w:div>
        <w:div w:id="819615969">
          <w:marLeft w:val="0"/>
          <w:marRight w:val="0"/>
          <w:marTop w:val="0"/>
          <w:marBottom w:val="0"/>
          <w:divBdr>
            <w:top w:val="none" w:sz="0" w:space="0" w:color="auto"/>
            <w:left w:val="none" w:sz="0" w:space="0" w:color="auto"/>
            <w:bottom w:val="none" w:sz="0" w:space="0" w:color="auto"/>
            <w:right w:val="none" w:sz="0" w:space="0" w:color="auto"/>
          </w:divBdr>
        </w:div>
        <w:div w:id="819615973">
          <w:marLeft w:val="0"/>
          <w:marRight w:val="0"/>
          <w:marTop w:val="0"/>
          <w:marBottom w:val="0"/>
          <w:divBdr>
            <w:top w:val="none" w:sz="0" w:space="0" w:color="auto"/>
            <w:left w:val="none" w:sz="0" w:space="0" w:color="auto"/>
            <w:bottom w:val="none" w:sz="0" w:space="0" w:color="auto"/>
            <w:right w:val="none" w:sz="0" w:space="0" w:color="auto"/>
          </w:divBdr>
        </w:div>
        <w:div w:id="819615982">
          <w:marLeft w:val="0"/>
          <w:marRight w:val="0"/>
          <w:marTop w:val="0"/>
          <w:marBottom w:val="0"/>
          <w:divBdr>
            <w:top w:val="none" w:sz="0" w:space="0" w:color="auto"/>
            <w:left w:val="none" w:sz="0" w:space="0" w:color="auto"/>
            <w:bottom w:val="none" w:sz="0" w:space="0" w:color="auto"/>
            <w:right w:val="none" w:sz="0" w:space="0" w:color="auto"/>
          </w:divBdr>
        </w:div>
        <w:div w:id="819615997">
          <w:marLeft w:val="0"/>
          <w:marRight w:val="0"/>
          <w:marTop w:val="0"/>
          <w:marBottom w:val="0"/>
          <w:divBdr>
            <w:top w:val="none" w:sz="0" w:space="0" w:color="auto"/>
            <w:left w:val="none" w:sz="0" w:space="0" w:color="auto"/>
            <w:bottom w:val="none" w:sz="0" w:space="0" w:color="auto"/>
            <w:right w:val="none" w:sz="0" w:space="0" w:color="auto"/>
          </w:divBdr>
        </w:div>
        <w:div w:id="819616003">
          <w:marLeft w:val="0"/>
          <w:marRight w:val="0"/>
          <w:marTop w:val="0"/>
          <w:marBottom w:val="0"/>
          <w:divBdr>
            <w:top w:val="none" w:sz="0" w:space="0" w:color="auto"/>
            <w:left w:val="none" w:sz="0" w:space="0" w:color="auto"/>
            <w:bottom w:val="none" w:sz="0" w:space="0" w:color="auto"/>
            <w:right w:val="none" w:sz="0" w:space="0" w:color="auto"/>
          </w:divBdr>
        </w:div>
        <w:div w:id="819616016">
          <w:marLeft w:val="0"/>
          <w:marRight w:val="0"/>
          <w:marTop w:val="0"/>
          <w:marBottom w:val="0"/>
          <w:divBdr>
            <w:top w:val="none" w:sz="0" w:space="0" w:color="auto"/>
            <w:left w:val="none" w:sz="0" w:space="0" w:color="auto"/>
            <w:bottom w:val="none" w:sz="0" w:space="0" w:color="auto"/>
            <w:right w:val="none" w:sz="0" w:space="0" w:color="auto"/>
          </w:divBdr>
        </w:div>
        <w:div w:id="819616029">
          <w:marLeft w:val="0"/>
          <w:marRight w:val="0"/>
          <w:marTop w:val="0"/>
          <w:marBottom w:val="0"/>
          <w:divBdr>
            <w:top w:val="none" w:sz="0" w:space="0" w:color="auto"/>
            <w:left w:val="none" w:sz="0" w:space="0" w:color="auto"/>
            <w:bottom w:val="none" w:sz="0" w:space="0" w:color="auto"/>
            <w:right w:val="none" w:sz="0" w:space="0" w:color="auto"/>
          </w:divBdr>
        </w:div>
        <w:div w:id="819616039">
          <w:marLeft w:val="0"/>
          <w:marRight w:val="0"/>
          <w:marTop w:val="0"/>
          <w:marBottom w:val="0"/>
          <w:divBdr>
            <w:top w:val="none" w:sz="0" w:space="0" w:color="auto"/>
            <w:left w:val="none" w:sz="0" w:space="0" w:color="auto"/>
            <w:bottom w:val="none" w:sz="0" w:space="0" w:color="auto"/>
            <w:right w:val="none" w:sz="0" w:space="0" w:color="auto"/>
          </w:divBdr>
        </w:div>
        <w:div w:id="819616154">
          <w:marLeft w:val="0"/>
          <w:marRight w:val="0"/>
          <w:marTop w:val="0"/>
          <w:marBottom w:val="0"/>
          <w:divBdr>
            <w:top w:val="none" w:sz="0" w:space="0" w:color="auto"/>
            <w:left w:val="none" w:sz="0" w:space="0" w:color="auto"/>
            <w:bottom w:val="none" w:sz="0" w:space="0" w:color="auto"/>
            <w:right w:val="none" w:sz="0" w:space="0" w:color="auto"/>
          </w:divBdr>
        </w:div>
        <w:div w:id="819616174">
          <w:marLeft w:val="0"/>
          <w:marRight w:val="0"/>
          <w:marTop w:val="0"/>
          <w:marBottom w:val="0"/>
          <w:divBdr>
            <w:top w:val="none" w:sz="0" w:space="0" w:color="auto"/>
            <w:left w:val="none" w:sz="0" w:space="0" w:color="auto"/>
            <w:bottom w:val="none" w:sz="0" w:space="0" w:color="auto"/>
            <w:right w:val="none" w:sz="0" w:space="0" w:color="auto"/>
          </w:divBdr>
        </w:div>
        <w:div w:id="819616177">
          <w:marLeft w:val="0"/>
          <w:marRight w:val="0"/>
          <w:marTop w:val="0"/>
          <w:marBottom w:val="0"/>
          <w:divBdr>
            <w:top w:val="none" w:sz="0" w:space="0" w:color="auto"/>
            <w:left w:val="none" w:sz="0" w:space="0" w:color="auto"/>
            <w:bottom w:val="none" w:sz="0" w:space="0" w:color="auto"/>
            <w:right w:val="none" w:sz="0" w:space="0" w:color="auto"/>
          </w:divBdr>
        </w:div>
      </w:divsChild>
    </w:div>
    <w:div w:id="819616059">
      <w:marLeft w:val="0"/>
      <w:marRight w:val="0"/>
      <w:marTop w:val="0"/>
      <w:marBottom w:val="0"/>
      <w:divBdr>
        <w:top w:val="none" w:sz="0" w:space="0" w:color="auto"/>
        <w:left w:val="none" w:sz="0" w:space="0" w:color="auto"/>
        <w:bottom w:val="none" w:sz="0" w:space="0" w:color="auto"/>
        <w:right w:val="none" w:sz="0" w:space="0" w:color="auto"/>
      </w:divBdr>
      <w:divsChild>
        <w:div w:id="819615760">
          <w:marLeft w:val="0"/>
          <w:marRight w:val="0"/>
          <w:marTop w:val="0"/>
          <w:marBottom w:val="0"/>
          <w:divBdr>
            <w:top w:val="none" w:sz="0" w:space="0" w:color="auto"/>
            <w:left w:val="none" w:sz="0" w:space="0" w:color="auto"/>
            <w:bottom w:val="none" w:sz="0" w:space="0" w:color="auto"/>
            <w:right w:val="none" w:sz="0" w:space="0" w:color="auto"/>
          </w:divBdr>
        </w:div>
        <w:div w:id="819615830">
          <w:marLeft w:val="0"/>
          <w:marRight w:val="0"/>
          <w:marTop w:val="0"/>
          <w:marBottom w:val="0"/>
          <w:divBdr>
            <w:top w:val="none" w:sz="0" w:space="0" w:color="auto"/>
            <w:left w:val="none" w:sz="0" w:space="0" w:color="auto"/>
            <w:bottom w:val="none" w:sz="0" w:space="0" w:color="auto"/>
            <w:right w:val="none" w:sz="0" w:space="0" w:color="auto"/>
          </w:divBdr>
        </w:div>
        <w:div w:id="819615833">
          <w:marLeft w:val="0"/>
          <w:marRight w:val="0"/>
          <w:marTop w:val="0"/>
          <w:marBottom w:val="0"/>
          <w:divBdr>
            <w:top w:val="none" w:sz="0" w:space="0" w:color="auto"/>
            <w:left w:val="none" w:sz="0" w:space="0" w:color="auto"/>
            <w:bottom w:val="none" w:sz="0" w:space="0" w:color="auto"/>
            <w:right w:val="none" w:sz="0" w:space="0" w:color="auto"/>
          </w:divBdr>
        </w:div>
        <w:div w:id="819615870">
          <w:marLeft w:val="0"/>
          <w:marRight w:val="0"/>
          <w:marTop w:val="0"/>
          <w:marBottom w:val="0"/>
          <w:divBdr>
            <w:top w:val="none" w:sz="0" w:space="0" w:color="auto"/>
            <w:left w:val="none" w:sz="0" w:space="0" w:color="auto"/>
            <w:bottom w:val="none" w:sz="0" w:space="0" w:color="auto"/>
            <w:right w:val="none" w:sz="0" w:space="0" w:color="auto"/>
          </w:divBdr>
        </w:div>
        <w:div w:id="819615884">
          <w:marLeft w:val="0"/>
          <w:marRight w:val="0"/>
          <w:marTop w:val="0"/>
          <w:marBottom w:val="0"/>
          <w:divBdr>
            <w:top w:val="none" w:sz="0" w:space="0" w:color="auto"/>
            <w:left w:val="none" w:sz="0" w:space="0" w:color="auto"/>
            <w:bottom w:val="none" w:sz="0" w:space="0" w:color="auto"/>
            <w:right w:val="none" w:sz="0" w:space="0" w:color="auto"/>
          </w:divBdr>
        </w:div>
        <w:div w:id="819615887">
          <w:marLeft w:val="0"/>
          <w:marRight w:val="0"/>
          <w:marTop w:val="0"/>
          <w:marBottom w:val="0"/>
          <w:divBdr>
            <w:top w:val="none" w:sz="0" w:space="0" w:color="auto"/>
            <w:left w:val="none" w:sz="0" w:space="0" w:color="auto"/>
            <w:bottom w:val="none" w:sz="0" w:space="0" w:color="auto"/>
            <w:right w:val="none" w:sz="0" w:space="0" w:color="auto"/>
          </w:divBdr>
        </w:div>
        <w:div w:id="819615929">
          <w:marLeft w:val="0"/>
          <w:marRight w:val="0"/>
          <w:marTop w:val="0"/>
          <w:marBottom w:val="0"/>
          <w:divBdr>
            <w:top w:val="none" w:sz="0" w:space="0" w:color="auto"/>
            <w:left w:val="none" w:sz="0" w:space="0" w:color="auto"/>
            <w:bottom w:val="none" w:sz="0" w:space="0" w:color="auto"/>
            <w:right w:val="none" w:sz="0" w:space="0" w:color="auto"/>
          </w:divBdr>
        </w:div>
        <w:div w:id="819615957">
          <w:marLeft w:val="0"/>
          <w:marRight w:val="0"/>
          <w:marTop w:val="0"/>
          <w:marBottom w:val="0"/>
          <w:divBdr>
            <w:top w:val="none" w:sz="0" w:space="0" w:color="auto"/>
            <w:left w:val="none" w:sz="0" w:space="0" w:color="auto"/>
            <w:bottom w:val="none" w:sz="0" w:space="0" w:color="auto"/>
            <w:right w:val="none" w:sz="0" w:space="0" w:color="auto"/>
          </w:divBdr>
        </w:div>
        <w:div w:id="819616000">
          <w:marLeft w:val="0"/>
          <w:marRight w:val="0"/>
          <w:marTop w:val="0"/>
          <w:marBottom w:val="0"/>
          <w:divBdr>
            <w:top w:val="none" w:sz="0" w:space="0" w:color="auto"/>
            <w:left w:val="none" w:sz="0" w:space="0" w:color="auto"/>
            <w:bottom w:val="none" w:sz="0" w:space="0" w:color="auto"/>
            <w:right w:val="none" w:sz="0" w:space="0" w:color="auto"/>
          </w:divBdr>
        </w:div>
        <w:div w:id="819616144">
          <w:marLeft w:val="0"/>
          <w:marRight w:val="0"/>
          <w:marTop w:val="0"/>
          <w:marBottom w:val="0"/>
          <w:divBdr>
            <w:top w:val="none" w:sz="0" w:space="0" w:color="auto"/>
            <w:left w:val="none" w:sz="0" w:space="0" w:color="auto"/>
            <w:bottom w:val="none" w:sz="0" w:space="0" w:color="auto"/>
            <w:right w:val="none" w:sz="0" w:space="0" w:color="auto"/>
          </w:divBdr>
        </w:div>
        <w:div w:id="819616147">
          <w:marLeft w:val="0"/>
          <w:marRight w:val="0"/>
          <w:marTop w:val="0"/>
          <w:marBottom w:val="0"/>
          <w:divBdr>
            <w:top w:val="none" w:sz="0" w:space="0" w:color="auto"/>
            <w:left w:val="none" w:sz="0" w:space="0" w:color="auto"/>
            <w:bottom w:val="none" w:sz="0" w:space="0" w:color="auto"/>
            <w:right w:val="none" w:sz="0" w:space="0" w:color="auto"/>
          </w:divBdr>
        </w:div>
        <w:div w:id="819616153">
          <w:marLeft w:val="0"/>
          <w:marRight w:val="0"/>
          <w:marTop w:val="0"/>
          <w:marBottom w:val="0"/>
          <w:divBdr>
            <w:top w:val="none" w:sz="0" w:space="0" w:color="auto"/>
            <w:left w:val="none" w:sz="0" w:space="0" w:color="auto"/>
            <w:bottom w:val="none" w:sz="0" w:space="0" w:color="auto"/>
            <w:right w:val="none" w:sz="0" w:space="0" w:color="auto"/>
          </w:divBdr>
        </w:div>
      </w:divsChild>
    </w:div>
    <w:div w:id="819616064">
      <w:marLeft w:val="0"/>
      <w:marRight w:val="0"/>
      <w:marTop w:val="0"/>
      <w:marBottom w:val="0"/>
      <w:divBdr>
        <w:top w:val="none" w:sz="0" w:space="0" w:color="auto"/>
        <w:left w:val="none" w:sz="0" w:space="0" w:color="auto"/>
        <w:bottom w:val="none" w:sz="0" w:space="0" w:color="auto"/>
        <w:right w:val="none" w:sz="0" w:space="0" w:color="auto"/>
      </w:divBdr>
    </w:div>
    <w:div w:id="819616067">
      <w:marLeft w:val="0"/>
      <w:marRight w:val="0"/>
      <w:marTop w:val="0"/>
      <w:marBottom w:val="0"/>
      <w:divBdr>
        <w:top w:val="none" w:sz="0" w:space="0" w:color="auto"/>
        <w:left w:val="none" w:sz="0" w:space="0" w:color="auto"/>
        <w:bottom w:val="none" w:sz="0" w:space="0" w:color="auto"/>
        <w:right w:val="none" w:sz="0" w:space="0" w:color="auto"/>
      </w:divBdr>
    </w:div>
    <w:div w:id="819616074">
      <w:marLeft w:val="0"/>
      <w:marRight w:val="0"/>
      <w:marTop w:val="0"/>
      <w:marBottom w:val="0"/>
      <w:divBdr>
        <w:top w:val="none" w:sz="0" w:space="0" w:color="auto"/>
        <w:left w:val="none" w:sz="0" w:space="0" w:color="auto"/>
        <w:bottom w:val="none" w:sz="0" w:space="0" w:color="auto"/>
        <w:right w:val="none" w:sz="0" w:space="0" w:color="auto"/>
      </w:divBdr>
      <w:divsChild>
        <w:div w:id="819615822">
          <w:marLeft w:val="547"/>
          <w:marRight w:val="0"/>
          <w:marTop w:val="0"/>
          <w:marBottom w:val="285"/>
          <w:divBdr>
            <w:top w:val="none" w:sz="0" w:space="0" w:color="auto"/>
            <w:left w:val="none" w:sz="0" w:space="0" w:color="auto"/>
            <w:bottom w:val="none" w:sz="0" w:space="0" w:color="auto"/>
            <w:right w:val="none" w:sz="0" w:space="0" w:color="auto"/>
          </w:divBdr>
        </w:div>
        <w:div w:id="819615828">
          <w:marLeft w:val="547"/>
          <w:marRight w:val="0"/>
          <w:marTop w:val="0"/>
          <w:marBottom w:val="285"/>
          <w:divBdr>
            <w:top w:val="none" w:sz="0" w:space="0" w:color="auto"/>
            <w:left w:val="none" w:sz="0" w:space="0" w:color="auto"/>
            <w:bottom w:val="none" w:sz="0" w:space="0" w:color="auto"/>
            <w:right w:val="none" w:sz="0" w:space="0" w:color="auto"/>
          </w:divBdr>
        </w:div>
        <w:div w:id="819615842">
          <w:marLeft w:val="547"/>
          <w:marRight w:val="0"/>
          <w:marTop w:val="0"/>
          <w:marBottom w:val="285"/>
          <w:divBdr>
            <w:top w:val="none" w:sz="0" w:space="0" w:color="auto"/>
            <w:left w:val="none" w:sz="0" w:space="0" w:color="auto"/>
            <w:bottom w:val="none" w:sz="0" w:space="0" w:color="auto"/>
            <w:right w:val="none" w:sz="0" w:space="0" w:color="auto"/>
          </w:divBdr>
        </w:div>
        <w:div w:id="819615905">
          <w:marLeft w:val="547"/>
          <w:marRight w:val="0"/>
          <w:marTop w:val="0"/>
          <w:marBottom w:val="285"/>
          <w:divBdr>
            <w:top w:val="none" w:sz="0" w:space="0" w:color="auto"/>
            <w:left w:val="none" w:sz="0" w:space="0" w:color="auto"/>
            <w:bottom w:val="none" w:sz="0" w:space="0" w:color="auto"/>
            <w:right w:val="none" w:sz="0" w:space="0" w:color="auto"/>
          </w:divBdr>
        </w:div>
        <w:div w:id="819615952">
          <w:marLeft w:val="547"/>
          <w:marRight w:val="0"/>
          <w:marTop w:val="0"/>
          <w:marBottom w:val="285"/>
          <w:divBdr>
            <w:top w:val="none" w:sz="0" w:space="0" w:color="auto"/>
            <w:left w:val="none" w:sz="0" w:space="0" w:color="auto"/>
            <w:bottom w:val="none" w:sz="0" w:space="0" w:color="auto"/>
            <w:right w:val="none" w:sz="0" w:space="0" w:color="auto"/>
          </w:divBdr>
        </w:div>
        <w:div w:id="819615989">
          <w:marLeft w:val="547"/>
          <w:marRight w:val="0"/>
          <w:marTop w:val="0"/>
          <w:marBottom w:val="285"/>
          <w:divBdr>
            <w:top w:val="none" w:sz="0" w:space="0" w:color="auto"/>
            <w:left w:val="none" w:sz="0" w:space="0" w:color="auto"/>
            <w:bottom w:val="none" w:sz="0" w:space="0" w:color="auto"/>
            <w:right w:val="none" w:sz="0" w:space="0" w:color="auto"/>
          </w:divBdr>
        </w:div>
      </w:divsChild>
    </w:div>
    <w:div w:id="819616080">
      <w:marLeft w:val="0"/>
      <w:marRight w:val="0"/>
      <w:marTop w:val="0"/>
      <w:marBottom w:val="0"/>
      <w:divBdr>
        <w:top w:val="none" w:sz="0" w:space="0" w:color="auto"/>
        <w:left w:val="none" w:sz="0" w:space="0" w:color="auto"/>
        <w:bottom w:val="none" w:sz="0" w:space="0" w:color="auto"/>
        <w:right w:val="none" w:sz="0" w:space="0" w:color="auto"/>
      </w:divBdr>
      <w:divsChild>
        <w:div w:id="819615734">
          <w:marLeft w:val="0"/>
          <w:marRight w:val="0"/>
          <w:marTop w:val="0"/>
          <w:marBottom w:val="0"/>
          <w:divBdr>
            <w:top w:val="none" w:sz="0" w:space="0" w:color="auto"/>
            <w:left w:val="none" w:sz="0" w:space="0" w:color="auto"/>
            <w:bottom w:val="none" w:sz="0" w:space="0" w:color="auto"/>
            <w:right w:val="none" w:sz="0" w:space="0" w:color="auto"/>
          </w:divBdr>
        </w:div>
        <w:div w:id="819615753">
          <w:marLeft w:val="0"/>
          <w:marRight w:val="0"/>
          <w:marTop w:val="0"/>
          <w:marBottom w:val="0"/>
          <w:divBdr>
            <w:top w:val="none" w:sz="0" w:space="0" w:color="auto"/>
            <w:left w:val="none" w:sz="0" w:space="0" w:color="auto"/>
            <w:bottom w:val="none" w:sz="0" w:space="0" w:color="auto"/>
            <w:right w:val="none" w:sz="0" w:space="0" w:color="auto"/>
          </w:divBdr>
        </w:div>
        <w:div w:id="819615770">
          <w:marLeft w:val="0"/>
          <w:marRight w:val="0"/>
          <w:marTop w:val="0"/>
          <w:marBottom w:val="0"/>
          <w:divBdr>
            <w:top w:val="none" w:sz="0" w:space="0" w:color="auto"/>
            <w:left w:val="none" w:sz="0" w:space="0" w:color="auto"/>
            <w:bottom w:val="none" w:sz="0" w:space="0" w:color="auto"/>
            <w:right w:val="none" w:sz="0" w:space="0" w:color="auto"/>
          </w:divBdr>
        </w:div>
        <w:div w:id="819615774">
          <w:marLeft w:val="0"/>
          <w:marRight w:val="0"/>
          <w:marTop w:val="0"/>
          <w:marBottom w:val="0"/>
          <w:divBdr>
            <w:top w:val="none" w:sz="0" w:space="0" w:color="auto"/>
            <w:left w:val="none" w:sz="0" w:space="0" w:color="auto"/>
            <w:bottom w:val="none" w:sz="0" w:space="0" w:color="auto"/>
            <w:right w:val="none" w:sz="0" w:space="0" w:color="auto"/>
          </w:divBdr>
        </w:div>
        <w:div w:id="819615798">
          <w:marLeft w:val="0"/>
          <w:marRight w:val="0"/>
          <w:marTop w:val="0"/>
          <w:marBottom w:val="0"/>
          <w:divBdr>
            <w:top w:val="none" w:sz="0" w:space="0" w:color="auto"/>
            <w:left w:val="none" w:sz="0" w:space="0" w:color="auto"/>
            <w:bottom w:val="none" w:sz="0" w:space="0" w:color="auto"/>
            <w:right w:val="none" w:sz="0" w:space="0" w:color="auto"/>
          </w:divBdr>
        </w:div>
        <w:div w:id="819615800">
          <w:marLeft w:val="0"/>
          <w:marRight w:val="0"/>
          <w:marTop w:val="0"/>
          <w:marBottom w:val="0"/>
          <w:divBdr>
            <w:top w:val="none" w:sz="0" w:space="0" w:color="auto"/>
            <w:left w:val="none" w:sz="0" w:space="0" w:color="auto"/>
            <w:bottom w:val="none" w:sz="0" w:space="0" w:color="auto"/>
            <w:right w:val="none" w:sz="0" w:space="0" w:color="auto"/>
          </w:divBdr>
        </w:div>
        <w:div w:id="819615804">
          <w:marLeft w:val="0"/>
          <w:marRight w:val="0"/>
          <w:marTop w:val="0"/>
          <w:marBottom w:val="0"/>
          <w:divBdr>
            <w:top w:val="none" w:sz="0" w:space="0" w:color="auto"/>
            <w:left w:val="none" w:sz="0" w:space="0" w:color="auto"/>
            <w:bottom w:val="none" w:sz="0" w:space="0" w:color="auto"/>
            <w:right w:val="none" w:sz="0" w:space="0" w:color="auto"/>
          </w:divBdr>
        </w:div>
        <w:div w:id="819615805">
          <w:marLeft w:val="0"/>
          <w:marRight w:val="0"/>
          <w:marTop w:val="0"/>
          <w:marBottom w:val="0"/>
          <w:divBdr>
            <w:top w:val="none" w:sz="0" w:space="0" w:color="auto"/>
            <w:left w:val="none" w:sz="0" w:space="0" w:color="auto"/>
            <w:bottom w:val="none" w:sz="0" w:space="0" w:color="auto"/>
            <w:right w:val="none" w:sz="0" w:space="0" w:color="auto"/>
          </w:divBdr>
        </w:div>
        <w:div w:id="819615811">
          <w:marLeft w:val="0"/>
          <w:marRight w:val="0"/>
          <w:marTop w:val="0"/>
          <w:marBottom w:val="0"/>
          <w:divBdr>
            <w:top w:val="none" w:sz="0" w:space="0" w:color="auto"/>
            <w:left w:val="none" w:sz="0" w:space="0" w:color="auto"/>
            <w:bottom w:val="none" w:sz="0" w:space="0" w:color="auto"/>
            <w:right w:val="none" w:sz="0" w:space="0" w:color="auto"/>
          </w:divBdr>
        </w:div>
        <w:div w:id="819615838">
          <w:marLeft w:val="0"/>
          <w:marRight w:val="0"/>
          <w:marTop w:val="0"/>
          <w:marBottom w:val="0"/>
          <w:divBdr>
            <w:top w:val="none" w:sz="0" w:space="0" w:color="auto"/>
            <w:left w:val="none" w:sz="0" w:space="0" w:color="auto"/>
            <w:bottom w:val="none" w:sz="0" w:space="0" w:color="auto"/>
            <w:right w:val="none" w:sz="0" w:space="0" w:color="auto"/>
          </w:divBdr>
        </w:div>
        <w:div w:id="819615840">
          <w:marLeft w:val="0"/>
          <w:marRight w:val="0"/>
          <w:marTop w:val="0"/>
          <w:marBottom w:val="0"/>
          <w:divBdr>
            <w:top w:val="none" w:sz="0" w:space="0" w:color="auto"/>
            <w:left w:val="none" w:sz="0" w:space="0" w:color="auto"/>
            <w:bottom w:val="none" w:sz="0" w:space="0" w:color="auto"/>
            <w:right w:val="none" w:sz="0" w:space="0" w:color="auto"/>
          </w:divBdr>
        </w:div>
        <w:div w:id="819616040">
          <w:marLeft w:val="0"/>
          <w:marRight w:val="0"/>
          <w:marTop w:val="0"/>
          <w:marBottom w:val="0"/>
          <w:divBdr>
            <w:top w:val="none" w:sz="0" w:space="0" w:color="auto"/>
            <w:left w:val="none" w:sz="0" w:space="0" w:color="auto"/>
            <w:bottom w:val="none" w:sz="0" w:space="0" w:color="auto"/>
            <w:right w:val="none" w:sz="0" w:space="0" w:color="auto"/>
          </w:divBdr>
        </w:div>
        <w:div w:id="819616042">
          <w:marLeft w:val="0"/>
          <w:marRight w:val="0"/>
          <w:marTop w:val="0"/>
          <w:marBottom w:val="0"/>
          <w:divBdr>
            <w:top w:val="none" w:sz="0" w:space="0" w:color="auto"/>
            <w:left w:val="none" w:sz="0" w:space="0" w:color="auto"/>
            <w:bottom w:val="none" w:sz="0" w:space="0" w:color="auto"/>
            <w:right w:val="none" w:sz="0" w:space="0" w:color="auto"/>
          </w:divBdr>
        </w:div>
        <w:div w:id="819616115">
          <w:marLeft w:val="0"/>
          <w:marRight w:val="0"/>
          <w:marTop w:val="0"/>
          <w:marBottom w:val="0"/>
          <w:divBdr>
            <w:top w:val="none" w:sz="0" w:space="0" w:color="auto"/>
            <w:left w:val="none" w:sz="0" w:space="0" w:color="auto"/>
            <w:bottom w:val="none" w:sz="0" w:space="0" w:color="auto"/>
            <w:right w:val="none" w:sz="0" w:space="0" w:color="auto"/>
          </w:divBdr>
        </w:div>
        <w:div w:id="819616124">
          <w:marLeft w:val="0"/>
          <w:marRight w:val="0"/>
          <w:marTop w:val="0"/>
          <w:marBottom w:val="0"/>
          <w:divBdr>
            <w:top w:val="none" w:sz="0" w:space="0" w:color="auto"/>
            <w:left w:val="none" w:sz="0" w:space="0" w:color="auto"/>
            <w:bottom w:val="none" w:sz="0" w:space="0" w:color="auto"/>
            <w:right w:val="none" w:sz="0" w:space="0" w:color="auto"/>
          </w:divBdr>
        </w:div>
        <w:div w:id="819616139">
          <w:marLeft w:val="0"/>
          <w:marRight w:val="0"/>
          <w:marTop w:val="0"/>
          <w:marBottom w:val="0"/>
          <w:divBdr>
            <w:top w:val="none" w:sz="0" w:space="0" w:color="auto"/>
            <w:left w:val="none" w:sz="0" w:space="0" w:color="auto"/>
            <w:bottom w:val="none" w:sz="0" w:space="0" w:color="auto"/>
            <w:right w:val="none" w:sz="0" w:space="0" w:color="auto"/>
          </w:divBdr>
        </w:div>
        <w:div w:id="819616172">
          <w:marLeft w:val="0"/>
          <w:marRight w:val="0"/>
          <w:marTop w:val="0"/>
          <w:marBottom w:val="0"/>
          <w:divBdr>
            <w:top w:val="none" w:sz="0" w:space="0" w:color="auto"/>
            <w:left w:val="none" w:sz="0" w:space="0" w:color="auto"/>
            <w:bottom w:val="none" w:sz="0" w:space="0" w:color="auto"/>
            <w:right w:val="none" w:sz="0" w:space="0" w:color="auto"/>
          </w:divBdr>
        </w:div>
        <w:div w:id="819616179">
          <w:marLeft w:val="0"/>
          <w:marRight w:val="0"/>
          <w:marTop w:val="0"/>
          <w:marBottom w:val="0"/>
          <w:divBdr>
            <w:top w:val="none" w:sz="0" w:space="0" w:color="auto"/>
            <w:left w:val="none" w:sz="0" w:space="0" w:color="auto"/>
            <w:bottom w:val="none" w:sz="0" w:space="0" w:color="auto"/>
            <w:right w:val="none" w:sz="0" w:space="0" w:color="auto"/>
          </w:divBdr>
        </w:div>
      </w:divsChild>
    </w:div>
    <w:div w:id="819616086">
      <w:marLeft w:val="0"/>
      <w:marRight w:val="0"/>
      <w:marTop w:val="0"/>
      <w:marBottom w:val="0"/>
      <w:divBdr>
        <w:top w:val="none" w:sz="0" w:space="0" w:color="auto"/>
        <w:left w:val="none" w:sz="0" w:space="0" w:color="auto"/>
        <w:bottom w:val="none" w:sz="0" w:space="0" w:color="auto"/>
        <w:right w:val="none" w:sz="0" w:space="0" w:color="auto"/>
      </w:divBdr>
    </w:div>
    <w:div w:id="819616098">
      <w:marLeft w:val="0"/>
      <w:marRight w:val="0"/>
      <w:marTop w:val="0"/>
      <w:marBottom w:val="0"/>
      <w:divBdr>
        <w:top w:val="none" w:sz="0" w:space="0" w:color="auto"/>
        <w:left w:val="none" w:sz="0" w:space="0" w:color="auto"/>
        <w:bottom w:val="none" w:sz="0" w:space="0" w:color="auto"/>
        <w:right w:val="none" w:sz="0" w:space="0" w:color="auto"/>
      </w:divBdr>
      <w:divsChild>
        <w:div w:id="819615899">
          <w:marLeft w:val="0"/>
          <w:marRight w:val="0"/>
          <w:marTop w:val="0"/>
          <w:marBottom w:val="0"/>
          <w:divBdr>
            <w:top w:val="none" w:sz="0" w:space="0" w:color="auto"/>
            <w:left w:val="none" w:sz="0" w:space="0" w:color="auto"/>
            <w:bottom w:val="none" w:sz="0" w:space="0" w:color="auto"/>
            <w:right w:val="none" w:sz="0" w:space="0" w:color="auto"/>
          </w:divBdr>
        </w:div>
        <w:div w:id="819615901">
          <w:marLeft w:val="0"/>
          <w:marRight w:val="0"/>
          <w:marTop w:val="0"/>
          <w:marBottom w:val="0"/>
          <w:divBdr>
            <w:top w:val="none" w:sz="0" w:space="0" w:color="auto"/>
            <w:left w:val="none" w:sz="0" w:space="0" w:color="auto"/>
            <w:bottom w:val="none" w:sz="0" w:space="0" w:color="auto"/>
            <w:right w:val="none" w:sz="0" w:space="0" w:color="auto"/>
          </w:divBdr>
        </w:div>
        <w:div w:id="819616169">
          <w:marLeft w:val="0"/>
          <w:marRight w:val="0"/>
          <w:marTop w:val="0"/>
          <w:marBottom w:val="0"/>
          <w:divBdr>
            <w:top w:val="none" w:sz="0" w:space="0" w:color="auto"/>
            <w:left w:val="none" w:sz="0" w:space="0" w:color="auto"/>
            <w:bottom w:val="none" w:sz="0" w:space="0" w:color="auto"/>
            <w:right w:val="none" w:sz="0" w:space="0" w:color="auto"/>
          </w:divBdr>
        </w:div>
      </w:divsChild>
    </w:div>
    <w:div w:id="819616101">
      <w:marLeft w:val="0"/>
      <w:marRight w:val="0"/>
      <w:marTop w:val="0"/>
      <w:marBottom w:val="0"/>
      <w:divBdr>
        <w:top w:val="none" w:sz="0" w:space="0" w:color="auto"/>
        <w:left w:val="none" w:sz="0" w:space="0" w:color="auto"/>
        <w:bottom w:val="none" w:sz="0" w:space="0" w:color="auto"/>
        <w:right w:val="none" w:sz="0" w:space="0" w:color="auto"/>
      </w:divBdr>
      <w:divsChild>
        <w:div w:id="819615966">
          <w:marLeft w:val="0"/>
          <w:marRight w:val="0"/>
          <w:marTop w:val="0"/>
          <w:marBottom w:val="0"/>
          <w:divBdr>
            <w:top w:val="none" w:sz="0" w:space="0" w:color="auto"/>
            <w:left w:val="none" w:sz="0" w:space="0" w:color="auto"/>
            <w:bottom w:val="none" w:sz="0" w:space="0" w:color="auto"/>
            <w:right w:val="none" w:sz="0" w:space="0" w:color="auto"/>
          </w:divBdr>
        </w:div>
        <w:div w:id="819616077">
          <w:marLeft w:val="0"/>
          <w:marRight w:val="0"/>
          <w:marTop w:val="0"/>
          <w:marBottom w:val="0"/>
          <w:divBdr>
            <w:top w:val="none" w:sz="0" w:space="0" w:color="auto"/>
            <w:left w:val="none" w:sz="0" w:space="0" w:color="auto"/>
            <w:bottom w:val="none" w:sz="0" w:space="0" w:color="auto"/>
            <w:right w:val="none" w:sz="0" w:space="0" w:color="auto"/>
          </w:divBdr>
        </w:div>
        <w:div w:id="819616087">
          <w:marLeft w:val="0"/>
          <w:marRight w:val="0"/>
          <w:marTop w:val="0"/>
          <w:marBottom w:val="0"/>
          <w:divBdr>
            <w:top w:val="none" w:sz="0" w:space="0" w:color="auto"/>
            <w:left w:val="none" w:sz="0" w:space="0" w:color="auto"/>
            <w:bottom w:val="none" w:sz="0" w:space="0" w:color="auto"/>
            <w:right w:val="none" w:sz="0" w:space="0" w:color="auto"/>
          </w:divBdr>
        </w:div>
        <w:div w:id="819616163">
          <w:marLeft w:val="0"/>
          <w:marRight w:val="0"/>
          <w:marTop w:val="0"/>
          <w:marBottom w:val="0"/>
          <w:divBdr>
            <w:top w:val="none" w:sz="0" w:space="0" w:color="auto"/>
            <w:left w:val="none" w:sz="0" w:space="0" w:color="auto"/>
            <w:bottom w:val="none" w:sz="0" w:space="0" w:color="auto"/>
            <w:right w:val="none" w:sz="0" w:space="0" w:color="auto"/>
          </w:divBdr>
        </w:div>
      </w:divsChild>
    </w:div>
    <w:div w:id="819616106">
      <w:marLeft w:val="0"/>
      <w:marRight w:val="0"/>
      <w:marTop w:val="0"/>
      <w:marBottom w:val="0"/>
      <w:divBdr>
        <w:top w:val="none" w:sz="0" w:space="0" w:color="auto"/>
        <w:left w:val="none" w:sz="0" w:space="0" w:color="auto"/>
        <w:bottom w:val="none" w:sz="0" w:space="0" w:color="auto"/>
        <w:right w:val="none" w:sz="0" w:space="0" w:color="auto"/>
      </w:divBdr>
    </w:div>
    <w:div w:id="819616116">
      <w:marLeft w:val="0"/>
      <w:marRight w:val="0"/>
      <w:marTop w:val="0"/>
      <w:marBottom w:val="0"/>
      <w:divBdr>
        <w:top w:val="none" w:sz="0" w:space="0" w:color="auto"/>
        <w:left w:val="none" w:sz="0" w:space="0" w:color="auto"/>
        <w:bottom w:val="none" w:sz="0" w:space="0" w:color="auto"/>
        <w:right w:val="none" w:sz="0" w:space="0" w:color="auto"/>
      </w:divBdr>
    </w:div>
    <w:div w:id="819616133">
      <w:marLeft w:val="0"/>
      <w:marRight w:val="0"/>
      <w:marTop w:val="0"/>
      <w:marBottom w:val="0"/>
      <w:divBdr>
        <w:top w:val="none" w:sz="0" w:space="0" w:color="auto"/>
        <w:left w:val="none" w:sz="0" w:space="0" w:color="auto"/>
        <w:bottom w:val="none" w:sz="0" w:space="0" w:color="auto"/>
        <w:right w:val="none" w:sz="0" w:space="0" w:color="auto"/>
      </w:divBdr>
      <w:divsChild>
        <w:div w:id="819616110">
          <w:marLeft w:val="0"/>
          <w:marRight w:val="0"/>
          <w:marTop w:val="0"/>
          <w:marBottom w:val="0"/>
          <w:divBdr>
            <w:top w:val="none" w:sz="0" w:space="0" w:color="auto"/>
            <w:left w:val="none" w:sz="0" w:space="0" w:color="auto"/>
            <w:bottom w:val="none" w:sz="0" w:space="0" w:color="auto"/>
            <w:right w:val="none" w:sz="0" w:space="0" w:color="auto"/>
          </w:divBdr>
          <w:divsChild>
            <w:div w:id="819615725">
              <w:marLeft w:val="0"/>
              <w:marRight w:val="0"/>
              <w:marTop w:val="0"/>
              <w:marBottom w:val="0"/>
              <w:divBdr>
                <w:top w:val="none" w:sz="0" w:space="0" w:color="auto"/>
                <w:left w:val="none" w:sz="0" w:space="0" w:color="auto"/>
                <w:bottom w:val="none" w:sz="0" w:space="0" w:color="auto"/>
                <w:right w:val="none" w:sz="0" w:space="0" w:color="auto"/>
              </w:divBdr>
            </w:div>
            <w:div w:id="819615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134">
      <w:marLeft w:val="0"/>
      <w:marRight w:val="0"/>
      <w:marTop w:val="0"/>
      <w:marBottom w:val="0"/>
      <w:divBdr>
        <w:top w:val="none" w:sz="0" w:space="0" w:color="auto"/>
        <w:left w:val="none" w:sz="0" w:space="0" w:color="auto"/>
        <w:bottom w:val="none" w:sz="0" w:space="0" w:color="auto"/>
        <w:right w:val="none" w:sz="0" w:space="0" w:color="auto"/>
      </w:divBdr>
      <w:divsChild>
        <w:div w:id="819615730">
          <w:marLeft w:val="0"/>
          <w:marRight w:val="0"/>
          <w:marTop w:val="0"/>
          <w:marBottom w:val="0"/>
          <w:divBdr>
            <w:top w:val="none" w:sz="0" w:space="0" w:color="auto"/>
            <w:left w:val="none" w:sz="0" w:space="0" w:color="auto"/>
            <w:bottom w:val="none" w:sz="0" w:space="0" w:color="auto"/>
            <w:right w:val="none" w:sz="0" w:space="0" w:color="auto"/>
          </w:divBdr>
        </w:div>
        <w:div w:id="819615731">
          <w:marLeft w:val="0"/>
          <w:marRight w:val="0"/>
          <w:marTop w:val="0"/>
          <w:marBottom w:val="0"/>
          <w:divBdr>
            <w:top w:val="none" w:sz="0" w:space="0" w:color="auto"/>
            <w:left w:val="none" w:sz="0" w:space="0" w:color="auto"/>
            <w:bottom w:val="none" w:sz="0" w:space="0" w:color="auto"/>
            <w:right w:val="none" w:sz="0" w:space="0" w:color="auto"/>
          </w:divBdr>
        </w:div>
        <w:div w:id="819615740">
          <w:marLeft w:val="0"/>
          <w:marRight w:val="0"/>
          <w:marTop w:val="0"/>
          <w:marBottom w:val="0"/>
          <w:divBdr>
            <w:top w:val="none" w:sz="0" w:space="0" w:color="auto"/>
            <w:left w:val="none" w:sz="0" w:space="0" w:color="auto"/>
            <w:bottom w:val="none" w:sz="0" w:space="0" w:color="auto"/>
            <w:right w:val="none" w:sz="0" w:space="0" w:color="auto"/>
          </w:divBdr>
        </w:div>
        <w:div w:id="819615748">
          <w:marLeft w:val="0"/>
          <w:marRight w:val="0"/>
          <w:marTop w:val="0"/>
          <w:marBottom w:val="0"/>
          <w:divBdr>
            <w:top w:val="none" w:sz="0" w:space="0" w:color="auto"/>
            <w:left w:val="none" w:sz="0" w:space="0" w:color="auto"/>
            <w:bottom w:val="none" w:sz="0" w:space="0" w:color="auto"/>
            <w:right w:val="none" w:sz="0" w:space="0" w:color="auto"/>
          </w:divBdr>
        </w:div>
        <w:div w:id="819615751">
          <w:marLeft w:val="0"/>
          <w:marRight w:val="0"/>
          <w:marTop w:val="0"/>
          <w:marBottom w:val="0"/>
          <w:divBdr>
            <w:top w:val="none" w:sz="0" w:space="0" w:color="auto"/>
            <w:left w:val="none" w:sz="0" w:space="0" w:color="auto"/>
            <w:bottom w:val="none" w:sz="0" w:space="0" w:color="auto"/>
            <w:right w:val="none" w:sz="0" w:space="0" w:color="auto"/>
          </w:divBdr>
        </w:div>
        <w:div w:id="819615757">
          <w:marLeft w:val="0"/>
          <w:marRight w:val="0"/>
          <w:marTop w:val="0"/>
          <w:marBottom w:val="0"/>
          <w:divBdr>
            <w:top w:val="none" w:sz="0" w:space="0" w:color="auto"/>
            <w:left w:val="none" w:sz="0" w:space="0" w:color="auto"/>
            <w:bottom w:val="none" w:sz="0" w:space="0" w:color="auto"/>
            <w:right w:val="none" w:sz="0" w:space="0" w:color="auto"/>
          </w:divBdr>
        </w:div>
        <w:div w:id="819615761">
          <w:marLeft w:val="0"/>
          <w:marRight w:val="0"/>
          <w:marTop w:val="0"/>
          <w:marBottom w:val="0"/>
          <w:divBdr>
            <w:top w:val="none" w:sz="0" w:space="0" w:color="auto"/>
            <w:left w:val="none" w:sz="0" w:space="0" w:color="auto"/>
            <w:bottom w:val="none" w:sz="0" w:space="0" w:color="auto"/>
            <w:right w:val="none" w:sz="0" w:space="0" w:color="auto"/>
          </w:divBdr>
        </w:div>
        <w:div w:id="819615771">
          <w:marLeft w:val="0"/>
          <w:marRight w:val="0"/>
          <w:marTop w:val="0"/>
          <w:marBottom w:val="0"/>
          <w:divBdr>
            <w:top w:val="none" w:sz="0" w:space="0" w:color="auto"/>
            <w:left w:val="none" w:sz="0" w:space="0" w:color="auto"/>
            <w:bottom w:val="none" w:sz="0" w:space="0" w:color="auto"/>
            <w:right w:val="none" w:sz="0" w:space="0" w:color="auto"/>
          </w:divBdr>
        </w:div>
        <w:div w:id="819615802">
          <w:marLeft w:val="0"/>
          <w:marRight w:val="0"/>
          <w:marTop w:val="0"/>
          <w:marBottom w:val="0"/>
          <w:divBdr>
            <w:top w:val="none" w:sz="0" w:space="0" w:color="auto"/>
            <w:left w:val="none" w:sz="0" w:space="0" w:color="auto"/>
            <w:bottom w:val="none" w:sz="0" w:space="0" w:color="auto"/>
            <w:right w:val="none" w:sz="0" w:space="0" w:color="auto"/>
          </w:divBdr>
        </w:div>
        <w:div w:id="819615812">
          <w:marLeft w:val="0"/>
          <w:marRight w:val="0"/>
          <w:marTop w:val="0"/>
          <w:marBottom w:val="0"/>
          <w:divBdr>
            <w:top w:val="none" w:sz="0" w:space="0" w:color="auto"/>
            <w:left w:val="none" w:sz="0" w:space="0" w:color="auto"/>
            <w:bottom w:val="none" w:sz="0" w:space="0" w:color="auto"/>
            <w:right w:val="none" w:sz="0" w:space="0" w:color="auto"/>
          </w:divBdr>
        </w:div>
        <w:div w:id="819615843">
          <w:marLeft w:val="0"/>
          <w:marRight w:val="0"/>
          <w:marTop w:val="0"/>
          <w:marBottom w:val="0"/>
          <w:divBdr>
            <w:top w:val="none" w:sz="0" w:space="0" w:color="auto"/>
            <w:left w:val="none" w:sz="0" w:space="0" w:color="auto"/>
            <w:bottom w:val="none" w:sz="0" w:space="0" w:color="auto"/>
            <w:right w:val="none" w:sz="0" w:space="0" w:color="auto"/>
          </w:divBdr>
        </w:div>
        <w:div w:id="819615853">
          <w:marLeft w:val="0"/>
          <w:marRight w:val="0"/>
          <w:marTop w:val="0"/>
          <w:marBottom w:val="0"/>
          <w:divBdr>
            <w:top w:val="none" w:sz="0" w:space="0" w:color="auto"/>
            <w:left w:val="none" w:sz="0" w:space="0" w:color="auto"/>
            <w:bottom w:val="none" w:sz="0" w:space="0" w:color="auto"/>
            <w:right w:val="none" w:sz="0" w:space="0" w:color="auto"/>
          </w:divBdr>
        </w:div>
        <w:div w:id="819615883">
          <w:marLeft w:val="0"/>
          <w:marRight w:val="0"/>
          <w:marTop w:val="0"/>
          <w:marBottom w:val="0"/>
          <w:divBdr>
            <w:top w:val="none" w:sz="0" w:space="0" w:color="auto"/>
            <w:left w:val="none" w:sz="0" w:space="0" w:color="auto"/>
            <w:bottom w:val="none" w:sz="0" w:space="0" w:color="auto"/>
            <w:right w:val="none" w:sz="0" w:space="0" w:color="auto"/>
          </w:divBdr>
        </w:div>
        <w:div w:id="819615913">
          <w:marLeft w:val="0"/>
          <w:marRight w:val="0"/>
          <w:marTop w:val="0"/>
          <w:marBottom w:val="0"/>
          <w:divBdr>
            <w:top w:val="none" w:sz="0" w:space="0" w:color="auto"/>
            <w:left w:val="none" w:sz="0" w:space="0" w:color="auto"/>
            <w:bottom w:val="none" w:sz="0" w:space="0" w:color="auto"/>
            <w:right w:val="none" w:sz="0" w:space="0" w:color="auto"/>
          </w:divBdr>
        </w:div>
        <w:div w:id="819615915">
          <w:marLeft w:val="0"/>
          <w:marRight w:val="0"/>
          <w:marTop w:val="0"/>
          <w:marBottom w:val="0"/>
          <w:divBdr>
            <w:top w:val="none" w:sz="0" w:space="0" w:color="auto"/>
            <w:left w:val="none" w:sz="0" w:space="0" w:color="auto"/>
            <w:bottom w:val="none" w:sz="0" w:space="0" w:color="auto"/>
            <w:right w:val="none" w:sz="0" w:space="0" w:color="auto"/>
          </w:divBdr>
        </w:div>
        <w:div w:id="819615922">
          <w:marLeft w:val="0"/>
          <w:marRight w:val="0"/>
          <w:marTop w:val="0"/>
          <w:marBottom w:val="0"/>
          <w:divBdr>
            <w:top w:val="none" w:sz="0" w:space="0" w:color="auto"/>
            <w:left w:val="none" w:sz="0" w:space="0" w:color="auto"/>
            <w:bottom w:val="none" w:sz="0" w:space="0" w:color="auto"/>
            <w:right w:val="none" w:sz="0" w:space="0" w:color="auto"/>
          </w:divBdr>
        </w:div>
        <w:div w:id="819615925">
          <w:marLeft w:val="0"/>
          <w:marRight w:val="0"/>
          <w:marTop w:val="0"/>
          <w:marBottom w:val="0"/>
          <w:divBdr>
            <w:top w:val="none" w:sz="0" w:space="0" w:color="auto"/>
            <w:left w:val="none" w:sz="0" w:space="0" w:color="auto"/>
            <w:bottom w:val="none" w:sz="0" w:space="0" w:color="auto"/>
            <w:right w:val="none" w:sz="0" w:space="0" w:color="auto"/>
          </w:divBdr>
        </w:div>
        <w:div w:id="819615931">
          <w:marLeft w:val="0"/>
          <w:marRight w:val="0"/>
          <w:marTop w:val="0"/>
          <w:marBottom w:val="0"/>
          <w:divBdr>
            <w:top w:val="none" w:sz="0" w:space="0" w:color="auto"/>
            <w:left w:val="none" w:sz="0" w:space="0" w:color="auto"/>
            <w:bottom w:val="none" w:sz="0" w:space="0" w:color="auto"/>
            <w:right w:val="none" w:sz="0" w:space="0" w:color="auto"/>
          </w:divBdr>
        </w:div>
        <w:div w:id="819615933">
          <w:marLeft w:val="0"/>
          <w:marRight w:val="0"/>
          <w:marTop w:val="0"/>
          <w:marBottom w:val="0"/>
          <w:divBdr>
            <w:top w:val="none" w:sz="0" w:space="0" w:color="auto"/>
            <w:left w:val="none" w:sz="0" w:space="0" w:color="auto"/>
            <w:bottom w:val="none" w:sz="0" w:space="0" w:color="auto"/>
            <w:right w:val="none" w:sz="0" w:space="0" w:color="auto"/>
          </w:divBdr>
        </w:div>
        <w:div w:id="819615943">
          <w:marLeft w:val="0"/>
          <w:marRight w:val="0"/>
          <w:marTop w:val="0"/>
          <w:marBottom w:val="0"/>
          <w:divBdr>
            <w:top w:val="none" w:sz="0" w:space="0" w:color="auto"/>
            <w:left w:val="none" w:sz="0" w:space="0" w:color="auto"/>
            <w:bottom w:val="none" w:sz="0" w:space="0" w:color="auto"/>
            <w:right w:val="none" w:sz="0" w:space="0" w:color="auto"/>
          </w:divBdr>
        </w:div>
        <w:div w:id="819615950">
          <w:marLeft w:val="0"/>
          <w:marRight w:val="0"/>
          <w:marTop w:val="0"/>
          <w:marBottom w:val="0"/>
          <w:divBdr>
            <w:top w:val="none" w:sz="0" w:space="0" w:color="auto"/>
            <w:left w:val="none" w:sz="0" w:space="0" w:color="auto"/>
            <w:bottom w:val="none" w:sz="0" w:space="0" w:color="auto"/>
            <w:right w:val="none" w:sz="0" w:space="0" w:color="auto"/>
          </w:divBdr>
        </w:div>
        <w:div w:id="819615992">
          <w:marLeft w:val="0"/>
          <w:marRight w:val="0"/>
          <w:marTop w:val="0"/>
          <w:marBottom w:val="0"/>
          <w:divBdr>
            <w:top w:val="none" w:sz="0" w:space="0" w:color="auto"/>
            <w:left w:val="none" w:sz="0" w:space="0" w:color="auto"/>
            <w:bottom w:val="none" w:sz="0" w:space="0" w:color="auto"/>
            <w:right w:val="none" w:sz="0" w:space="0" w:color="auto"/>
          </w:divBdr>
        </w:div>
        <w:div w:id="819616017">
          <w:marLeft w:val="0"/>
          <w:marRight w:val="0"/>
          <w:marTop w:val="0"/>
          <w:marBottom w:val="0"/>
          <w:divBdr>
            <w:top w:val="none" w:sz="0" w:space="0" w:color="auto"/>
            <w:left w:val="none" w:sz="0" w:space="0" w:color="auto"/>
            <w:bottom w:val="none" w:sz="0" w:space="0" w:color="auto"/>
            <w:right w:val="none" w:sz="0" w:space="0" w:color="auto"/>
          </w:divBdr>
        </w:div>
        <w:div w:id="819616021">
          <w:marLeft w:val="0"/>
          <w:marRight w:val="0"/>
          <w:marTop w:val="0"/>
          <w:marBottom w:val="0"/>
          <w:divBdr>
            <w:top w:val="none" w:sz="0" w:space="0" w:color="auto"/>
            <w:left w:val="none" w:sz="0" w:space="0" w:color="auto"/>
            <w:bottom w:val="none" w:sz="0" w:space="0" w:color="auto"/>
            <w:right w:val="none" w:sz="0" w:space="0" w:color="auto"/>
          </w:divBdr>
        </w:div>
        <w:div w:id="819616023">
          <w:marLeft w:val="0"/>
          <w:marRight w:val="0"/>
          <w:marTop w:val="0"/>
          <w:marBottom w:val="0"/>
          <w:divBdr>
            <w:top w:val="none" w:sz="0" w:space="0" w:color="auto"/>
            <w:left w:val="none" w:sz="0" w:space="0" w:color="auto"/>
            <w:bottom w:val="none" w:sz="0" w:space="0" w:color="auto"/>
            <w:right w:val="none" w:sz="0" w:space="0" w:color="auto"/>
          </w:divBdr>
        </w:div>
        <w:div w:id="819616043">
          <w:marLeft w:val="0"/>
          <w:marRight w:val="0"/>
          <w:marTop w:val="0"/>
          <w:marBottom w:val="0"/>
          <w:divBdr>
            <w:top w:val="none" w:sz="0" w:space="0" w:color="auto"/>
            <w:left w:val="none" w:sz="0" w:space="0" w:color="auto"/>
            <w:bottom w:val="none" w:sz="0" w:space="0" w:color="auto"/>
            <w:right w:val="none" w:sz="0" w:space="0" w:color="auto"/>
          </w:divBdr>
        </w:div>
        <w:div w:id="819616049">
          <w:marLeft w:val="0"/>
          <w:marRight w:val="0"/>
          <w:marTop w:val="0"/>
          <w:marBottom w:val="0"/>
          <w:divBdr>
            <w:top w:val="none" w:sz="0" w:space="0" w:color="auto"/>
            <w:left w:val="none" w:sz="0" w:space="0" w:color="auto"/>
            <w:bottom w:val="none" w:sz="0" w:space="0" w:color="auto"/>
            <w:right w:val="none" w:sz="0" w:space="0" w:color="auto"/>
          </w:divBdr>
        </w:div>
        <w:div w:id="819616051">
          <w:marLeft w:val="0"/>
          <w:marRight w:val="0"/>
          <w:marTop w:val="0"/>
          <w:marBottom w:val="0"/>
          <w:divBdr>
            <w:top w:val="none" w:sz="0" w:space="0" w:color="auto"/>
            <w:left w:val="none" w:sz="0" w:space="0" w:color="auto"/>
            <w:bottom w:val="none" w:sz="0" w:space="0" w:color="auto"/>
            <w:right w:val="none" w:sz="0" w:space="0" w:color="auto"/>
          </w:divBdr>
        </w:div>
        <w:div w:id="819616058">
          <w:marLeft w:val="0"/>
          <w:marRight w:val="0"/>
          <w:marTop w:val="0"/>
          <w:marBottom w:val="0"/>
          <w:divBdr>
            <w:top w:val="none" w:sz="0" w:space="0" w:color="auto"/>
            <w:left w:val="none" w:sz="0" w:space="0" w:color="auto"/>
            <w:bottom w:val="none" w:sz="0" w:space="0" w:color="auto"/>
            <w:right w:val="none" w:sz="0" w:space="0" w:color="auto"/>
          </w:divBdr>
        </w:div>
        <w:div w:id="819616066">
          <w:marLeft w:val="0"/>
          <w:marRight w:val="0"/>
          <w:marTop w:val="0"/>
          <w:marBottom w:val="0"/>
          <w:divBdr>
            <w:top w:val="none" w:sz="0" w:space="0" w:color="auto"/>
            <w:left w:val="none" w:sz="0" w:space="0" w:color="auto"/>
            <w:bottom w:val="none" w:sz="0" w:space="0" w:color="auto"/>
            <w:right w:val="none" w:sz="0" w:space="0" w:color="auto"/>
          </w:divBdr>
        </w:div>
        <w:div w:id="819616072">
          <w:marLeft w:val="0"/>
          <w:marRight w:val="0"/>
          <w:marTop w:val="0"/>
          <w:marBottom w:val="0"/>
          <w:divBdr>
            <w:top w:val="none" w:sz="0" w:space="0" w:color="auto"/>
            <w:left w:val="none" w:sz="0" w:space="0" w:color="auto"/>
            <w:bottom w:val="none" w:sz="0" w:space="0" w:color="auto"/>
            <w:right w:val="none" w:sz="0" w:space="0" w:color="auto"/>
          </w:divBdr>
        </w:div>
        <w:div w:id="819616083">
          <w:marLeft w:val="0"/>
          <w:marRight w:val="0"/>
          <w:marTop w:val="0"/>
          <w:marBottom w:val="0"/>
          <w:divBdr>
            <w:top w:val="none" w:sz="0" w:space="0" w:color="auto"/>
            <w:left w:val="none" w:sz="0" w:space="0" w:color="auto"/>
            <w:bottom w:val="none" w:sz="0" w:space="0" w:color="auto"/>
            <w:right w:val="none" w:sz="0" w:space="0" w:color="auto"/>
          </w:divBdr>
        </w:div>
        <w:div w:id="819616093">
          <w:marLeft w:val="0"/>
          <w:marRight w:val="0"/>
          <w:marTop w:val="0"/>
          <w:marBottom w:val="0"/>
          <w:divBdr>
            <w:top w:val="none" w:sz="0" w:space="0" w:color="auto"/>
            <w:left w:val="none" w:sz="0" w:space="0" w:color="auto"/>
            <w:bottom w:val="none" w:sz="0" w:space="0" w:color="auto"/>
            <w:right w:val="none" w:sz="0" w:space="0" w:color="auto"/>
          </w:divBdr>
        </w:div>
        <w:div w:id="819616108">
          <w:marLeft w:val="0"/>
          <w:marRight w:val="0"/>
          <w:marTop w:val="0"/>
          <w:marBottom w:val="0"/>
          <w:divBdr>
            <w:top w:val="none" w:sz="0" w:space="0" w:color="auto"/>
            <w:left w:val="none" w:sz="0" w:space="0" w:color="auto"/>
            <w:bottom w:val="none" w:sz="0" w:space="0" w:color="auto"/>
            <w:right w:val="none" w:sz="0" w:space="0" w:color="auto"/>
          </w:divBdr>
        </w:div>
        <w:div w:id="819616111">
          <w:marLeft w:val="0"/>
          <w:marRight w:val="0"/>
          <w:marTop w:val="0"/>
          <w:marBottom w:val="0"/>
          <w:divBdr>
            <w:top w:val="none" w:sz="0" w:space="0" w:color="auto"/>
            <w:left w:val="none" w:sz="0" w:space="0" w:color="auto"/>
            <w:bottom w:val="none" w:sz="0" w:space="0" w:color="auto"/>
            <w:right w:val="none" w:sz="0" w:space="0" w:color="auto"/>
          </w:divBdr>
        </w:div>
        <w:div w:id="819616114">
          <w:marLeft w:val="0"/>
          <w:marRight w:val="0"/>
          <w:marTop w:val="0"/>
          <w:marBottom w:val="0"/>
          <w:divBdr>
            <w:top w:val="none" w:sz="0" w:space="0" w:color="auto"/>
            <w:left w:val="none" w:sz="0" w:space="0" w:color="auto"/>
            <w:bottom w:val="none" w:sz="0" w:space="0" w:color="auto"/>
            <w:right w:val="none" w:sz="0" w:space="0" w:color="auto"/>
          </w:divBdr>
        </w:div>
        <w:div w:id="819616132">
          <w:marLeft w:val="0"/>
          <w:marRight w:val="0"/>
          <w:marTop w:val="0"/>
          <w:marBottom w:val="0"/>
          <w:divBdr>
            <w:top w:val="none" w:sz="0" w:space="0" w:color="auto"/>
            <w:left w:val="none" w:sz="0" w:space="0" w:color="auto"/>
            <w:bottom w:val="none" w:sz="0" w:space="0" w:color="auto"/>
            <w:right w:val="none" w:sz="0" w:space="0" w:color="auto"/>
          </w:divBdr>
        </w:div>
        <w:div w:id="819616160">
          <w:marLeft w:val="0"/>
          <w:marRight w:val="0"/>
          <w:marTop w:val="0"/>
          <w:marBottom w:val="0"/>
          <w:divBdr>
            <w:top w:val="none" w:sz="0" w:space="0" w:color="auto"/>
            <w:left w:val="none" w:sz="0" w:space="0" w:color="auto"/>
            <w:bottom w:val="none" w:sz="0" w:space="0" w:color="auto"/>
            <w:right w:val="none" w:sz="0" w:space="0" w:color="auto"/>
          </w:divBdr>
        </w:div>
        <w:div w:id="819616165">
          <w:marLeft w:val="0"/>
          <w:marRight w:val="0"/>
          <w:marTop w:val="0"/>
          <w:marBottom w:val="0"/>
          <w:divBdr>
            <w:top w:val="none" w:sz="0" w:space="0" w:color="auto"/>
            <w:left w:val="none" w:sz="0" w:space="0" w:color="auto"/>
            <w:bottom w:val="none" w:sz="0" w:space="0" w:color="auto"/>
            <w:right w:val="none" w:sz="0" w:space="0" w:color="auto"/>
          </w:divBdr>
        </w:div>
      </w:divsChild>
    </w:div>
    <w:div w:id="819616135">
      <w:marLeft w:val="0"/>
      <w:marRight w:val="0"/>
      <w:marTop w:val="0"/>
      <w:marBottom w:val="0"/>
      <w:divBdr>
        <w:top w:val="none" w:sz="0" w:space="0" w:color="auto"/>
        <w:left w:val="none" w:sz="0" w:space="0" w:color="auto"/>
        <w:bottom w:val="none" w:sz="0" w:space="0" w:color="auto"/>
        <w:right w:val="none" w:sz="0" w:space="0" w:color="auto"/>
      </w:divBdr>
    </w:div>
    <w:div w:id="819616149">
      <w:marLeft w:val="0"/>
      <w:marRight w:val="0"/>
      <w:marTop w:val="0"/>
      <w:marBottom w:val="0"/>
      <w:divBdr>
        <w:top w:val="none" w:sz="0" w:space="0" w:color="auto"/>
        <w:left w:val="none" w:sz="0" w:space="0" w:color="auto"/>
        <w:bottom w:val="none" w:sz="0" w:space="0" w:color="auto"/>
        <w:right w:val="none" w:sz="0" w:space="0" w:color="auto"/>
      </w:divBdr>
      <w:divsChild>
        <w:div w:id="819615768">
          <w:marLeft w:val="0"/>
          <w:marRight w:val="0"/>
          <w:marTop w:val="0"/>
          <w:marBottom w:val="0"/>
          <w:divBdr>
            <w:top w:val="none" w:sz="0" w:space="0" w:color="auto"/>
            <w:left w:val="none" w:sz="0" w:space="0" w:color="auto"/>
            <w:bottom w:val="none" w:sz="0" w:space="0" w:color="auto"/>
            <w:right w:val="none" w:sz="0" w:space="0" w:color="auto"/>
          </w:divBdr>
        </w:div>
        <w:div w:id="819615814">
          <w:marLeft w:val="0"/>
          <w:marRight w:val="0"/>
          <w:marTop w:val="0"/>
          <w:marBottom w:val="0"/>
          <w:divBdr>
            <w:top w:val="none" w:sz="0" w:space="0" w:color="auto"/>
            <w:left w:val="none" w:sz="0" w:space="0" w:color="auto"/>
            <w:bottom w:val="none" w:sz="0" w:space="0" w:color="auto"/>
            <w:right w:val="none" w:sz="0" w:space="0" w:color="auto"/>
          </w:divBdr>
        </w:div>
        <w:div w:id="819615829">
          <w:marLeft w:val="0"/>
          <w:marRight w:val="0"/>
          <w:marTop w:val="0"/>
          <w:marBottom w:val="0"/>
          <w:divBdr>
            <w:top w:val="none" w:sz="0" w:space="0" w:color="auto"/>
            <w:left w:val="none" w:sz="0" w:space="0" w:color="auto"/>
            <w:bottom w:val="none" w:sz="0" w:space="0" w:color="auto"/>
            <w:right w:val="none" w:sz="0" w:space="0" w:color="auto"/>
          </w:divBdr>
        </w:div>
        <w:div w:id="819615832">
          <w:marLeft w:val="0"/>
          <w:marRight w:val="0"/>
          <w:marTop w:val="0"/>
          <w:marBottom w:val="0"/>
          <w:divBdr>
            <w:top w:val="none" w:sz="0" w:space="0" w:color="auto"/>
            <w:left w:val="none" w:sz="0" w:space="0" w:color="auto"/>
            <w:bottom w:val="none" w:sz="0" w:space="0" w:color="auto"/>
            <w:right w:val="none" w:sz="0" w:space="0" w:color="auto"/>
          </w:divBdr>
        </w:div>
        <w:div w:id="819615848">
          <w:marLeft w:val="0"/>
          <w:marRight w:val="0"/>
          <w:marTop w:val="0"/>
          <w:marBottom w:val="0"/>
          <w:divBdr>
            <w:top w:val="none" w:sz="0" w:space="0" w:color="auto"/>
            <w:left w:val="none" w:sz="0" w:space="0" w:color="auto"/>
            <w:bottom w:val="none" w:sz="0" w:space="0" w:color="auto"/>
            <w:right w:val="none" w:sz="0" w:space="0" w:color="auto"/>
          </w:divBdr>
        </w:div>
        <w:div w:id="819615985">
          <w:marLeft w:val="0"/>
          <w:marRight w:val="0"/>
          <w:marTop w:val="0"/>
          <w:marBottom w:val="0"/>
          <w:divBdr>
            <w:top w:val="none" w:sz="0" w:space="0" w:color="auto"/>
            <w:left w:val="none" w:sz="0" w:space="0" w:color="auto"/>
            <w:bottom w:val="none" w:sz="0" w:space="0" w:color="auto"/>
            <w:right w:val="none" w:sz="0" w:space="0" w:color="auto"/>
          </w:divBdr>
        </w:div>
        <w:div w:id="819615999">
          <w:marLeft w:val="0"/>
          <w:marRight w:val="0"/>
          <w:marTop w:val="0"/>
          <w:marBottom w:val="0"/>
          <w:divBdr>
            <w:top w:val="none" w:sz="0" w:space="0" w:color="auto"/>
            <w:left w:val="none" w:sz="0" w:space="0" w:color="auto"/>
            <w:bottom w:val="none" w:sz="0" w:space="0" w:color="auto"/>
            <w:right w:val="none" w:sz="0" w:space="0" w:color="auto"/>
          </w:divBdr>
        </w:div>
        <w:div w:id="819616031">
          <w:marLeft w:val="0"/>
          <w:marRight w:val="0"/>
          <w:marTop w:val="0"/>
          <w:marBottom w:val="0"/>
          <w:divBdr>
            <w:top w:val="none" w:sz="0" w:space="0" w:color="auto"/>
            <w:left w:val="none" w:sz="0" w:space="0" w:color="auto"/>
            <w:bottom w:val="none" w:sz="0" w:space="0" w:color="auto"/>
            <w:right w:val="none" w:sz="0" w:space="0" w:color="auto"/>
          </w:divBdr>
        </w:div>
        <w:div w:id="819616047">
          <w:marLeft w:val="0"/>
          <w:marRight w:val="0"/>
          <w:marTop w:val="0"/>
          <w:marBottom w:val="0"/>
          <w:divBdr>
            <w:top w:val="none" w:sz="0" w:space="0" w:color="auto"/>
            <w:left w:val="none" w:sz="0" w:space="0" w:color="auto"/>
            <w:bottom w:val="none" w:sz="0" w:space="0" w:color="auto"/>
            <w:right w:val="none" w:sz="0" w:space="0" w:color="auto"/>
          </w:divBdr>
        </w:div>
        <w:div w:id="819616068">
          <w:marLeft w:val="0"/>
          <w:marRight w:val="0"/>
          <w:marTop w:val="0"/>
          <w:marBottom w:val="0"/>
          <w:divBdr>
            <w:top w:val="none" w:sz="0" w:space="0" w:color="auto"/>
            <w:left w:val="none" w:sz="0" w:space="0" w:color="auto"/>
            <w:bottom w:val="none" w:sz="0" w:space="0" w:color="auto"/>
            <w:right w:val="none" w:sz="0" w:space="0" w:color="auto"/>
          </w:divBdr>
        </w:div>
        <w:div w:id="819616075">
          <w:marLeft w:val="0"/>
          <w:marRight w:val="0"/>
          <w:marTop w:val="0"/>
          <w:marBottom w:val="0"/>
          <w:divBdr>
            <w:top w:val="none" w:sz="0" w:space="0" w:color="auto"/>
            <w:left w:val="none" w:sz="0" w:space="0" w:color="auto"/>
            <w:bottom w:val="none" w:sz="0" w:space="0" w:color="auto"/>
            <w:right w:val="none" w:sz="0" w:space="0" w:color="auto"/>
          </w:divBdr>
        </w:div>
        <w:div w:id="819616088">
          <w:marLeft w:val="0"/>
          <w:marRight w:val="0"/>
          <w:marTop w:val="0"/>
          <w:marBottom w:val="0"/>
          <w:divBdr>
            <w:top w:val="none" w:sz="0" w:space="0" w:color="auto"/>
            <w:left w:val="none" w:sz="0" w:space="0" w:color="auto"/>
            <w:bottom w:val="none" w:sz="0" w:space="0" w:color="auto"/>
            <w:right w:val="none" w:sz="0" w:space="0" w:color="auto"/>
          </w:divBdr>
        </w:div>
        <w:div w:id="819616090">
          <w:marLeft w:val="0"/>
          <w:marRight w:val="0"/>
          <w:marTop w:val="0"/>
          <w:marBottom w:val="0"/>
          <w:divBdr>
            <w:top w:val="none" w:sz="0" w:space="0" w:color="auto"/>
            <w:left w:val="none" w:sz="0" w:space="0" w:color="auto"/>
            <w:bottom w:val="none" w:sz="0" w:space="0" w:color="auto"/>
            <w:right w:val="none" w:sz="0" w:space="0" w:color="auto"/>
          </w:divBdr>
        </w:div>
        <w:div w:id="819616136">
          <w:marLeft w:val="0"/>
          <w:marRight w:val="0"/>
          <w:marTop w:val="0"/>
          <w:marBottom w:val="0"/>
          <w:divBdr>
            <w:top w:val="none" w:sz="0" w:space="0" w:color="auto"/>
            <w:left w:val="none" w:sz="0" w:space="0" w:color="auto"/>
            <w:bottom w:val="none" w:sz="0" w:space="0" w:color="auto"/>
            <w:right w:val="none" w:sz="0" w:space="0" w:color="auto"/>
          </w:divBdr>
        </w:div>
        <w:div w:id="819616145">
          <w:marLeft w:val="0"/>
          <w:marRight w:val="0"/>
          <w:marTop w:val="0"/>
          <w:marBottom w:val="0"/>
          <w:divBdr>
            <w:top w:val="none" w:sz="0" w:space="0" w:color="auto"/>
            <w:left w:val="none" w:sz="0" w:space="0" w:color="auto"/>
            <w:bottom w:val="none" w:sz="0" w:space="0" w:color="auto"/>
            <w:right w:val="none" w:sz="0" w:space="0" w:color="auto"/>
          </w:divBdr>
        </w:div>
        <w:div w:id="819616150">
          <w:marLeft w:val="0"/>
          <w:marRight w:val="0"/>
          <w:marTop w:val="0"/>
          <w:marBottom w:val="0"/>
          <w:divBdr>
            <w:top w:val="none" w:sz="0" w:space="0" w:color="auto"/>
            <w:left w:val="none" w:sz="0" w:space="0" w:color="auto"/>
            <w:bottom w:val="none" w:sz="0" w:space="0" w:color="auto"/>
            <w:right w:val="none" w:sz="0" w:space="0" w:color="auto"/>
          </w:divBdr>
        </w:div>
        <w:div w:id="819616156">
          <w:marLeft w:val="0"/>
          <w:marRight w:val="0"/>
          <w:marTop w:val="0"/>
          <w:marBottom w:val="0"/>
          <w:divBdr>
            <w:top w:val="none" w:sz="0" w:space="0" w:color="auto"/>
            <w:left w:val="none" w:sz="0" w:space="0" w:color="auto"/>
            <w:bottom w:val="none" w:sz="0" w:space="0" w:color="auto"/>
            <w:right w:val="none" w:sz="0" w:space="0" w:color="auto"/>
          </w:divBdr>
        </w:div>
        <w:div w:id="819616170">
          <w:marLeft w:val="0"/>
          <w:marRight w:val="0"/>
          <w:marTop w:val="0"/>
          <w:marBottom w:val="0"/>
          <w:divBdr>
            <w:top w:val="none" w:sz="0" w:space="0" w:color="auto"/>
            <w:left w:val="none" w:sz="0" w:space="0" w:color="auto"/>
            <w:bottom w:val="none" w:sz="0" w:space="0" w:color="auto"/>
            <w:right w:val="none" w:sz="0" w:space="0" w:color="auto"/>
          </w:divBdr>
        </w:div>
      </w:divsChild>
    </w:div>
    <w:div w:id="819616151">
      <w:marLeft w:val="0"/>
      <w:marRight w:val="0"/>
      <w:marTop w:val="0"/>
      <w:marBottom w:val="0"/>
      <w:divBdr>
        <w:top w:val="none" w:sz="0" w:space="0" w:color="auto"/>
        <w:left w:val="none" w:sz="0" w:space="0" w:color="auto"/>
        <w:bottom w:val="none" w:sz="0" w:space="0" w:color="auto"/>
        <w:right w:val="none" w:sz="0" w:space="0" w:color="auto"/>
      </w:divBdr>
    </w:div>
    <w:div w:id="819616152">
      <w:marLeft w:val="0"/>
      <w:marRight w:val="0"/>
      <w:marTop w:val="0"/>
      <w:marBottom w:val="0"/>
      <w:divBdr>
        <w:top w:val="none" w:sz="0" w:space="0" w:color="auto"/>
        <w:left w:val="none" w:sz="0" w:space="0" w:color="auto"/>
        <w:bottom w:val="none" w:sz="0" w:space="0" w:color="auto"/>
        <w:right w:val="none" w:sz="0" w:space="0" w:color="auto"/>
      </w:divBdr>
    </w:div>
    <w:div w:id="819616180">
      <w:marLeft w:val="0"/>
      <w:marRight w:val="0"/>
      <w:marTop w:val="0"/>
      <w:marBottom w:val="0"/>
      <w:divBdr>
        <w:top w:val="none" w:sz="0" w:space="0" w:color="auto"/>
        <w:left w:val="none" w:sz="0" w:space="0" w:color="auto"/>
        <w:bottom w:val="none" w:sz="0" w:space="0" w:color="auto"/>
        <w:right w:val="none" w:sz="0" w:space="0" w:color="auto"/>
      </w:divBdr>
    </w:div>
    <w:div w:id="932981692">
      <w:bodyDiv w:val="1"/>
      <w:marLeft w:val="0"/>
      <w:marRight w:val="0"/>
      <w:marTop w:val="0"/>
      <w:marBottom w:val="0"/>
      <w:divBdr>
        <w:top w:val="none" w:sz="0" w:space="0" w:color="auto"/>
        <w:left w:val="none" w:sz="0" w:space="0" w:color="auto"/>
        <w:bottom w:val="none" w:sz="0" w:space="0" w:color="auto"/>
        <w:right w:val="none" w:sz="0" w:space="0" w:color="auto"/>
      </w:divBdr>
    </w:div>
    <w:div w:id="938830797">
      <w:bodyDiv w:val="1"/>
      <w:marLeft w:val="0"/>
      <w:marRight w:val="0"/>
      <w:marTop w:val="0"/>
      <w:marBottom w:val="0"/>
      <w:divBdr>
        <w:top w:val="none" w:sz="0" w:space="0" w:color="auto"/>
        <w:left w:val="none" w:sz="0" w:space="0" w:color="auto"/>
        <w:bottom w:val="none" w:sz="0" w:space="0" w:color="auto"/>
        <w:right w:val="none" w:sz="0" w:space="0" w:color="auto"/>
      </w:divBdr>
    </w:div>
    <w:div w:id="949701559">
      <w:bodyDiv w:val="1"/>
      <w:marLeft w:val="0"/>
      <w:marRight w:val="0"/>
      <w:marTop w:val="0"/>
      <w:marBottom w:val="0"/>
      <w:divBdr>
        <w:top w:val="none" w:sz="0" w:space="0" w:color="auto"/>
        <w:left w:val="none" w:sz="0" w:space="0" w:color="auto"/>
        <w:bottom w:val="none" w:sz="0" w:space="0" w:color="auto"/>
        <w:right w:val="none" w:sz="0" w:space="0" w:color="auto"/>
      </w:divBdr>
      <w:divsChild>
        <w:div w:id="181208269">
          <w:marLeft w:val="1166"/>
          <w:marRight w:val="0"/>
          <w:marTop w:val="96"/>
          <w:marBottom w:val="0"/>
          <w:divBdr>
            <w:top w:val="none" w:sz="0" w:space="0" w:color="auto"/>
            <w:left w:val="none" w:sz="0" w:space="0" w:color="auto"/>
            <w:bottom w:val="none" w:sz="0" w:space="0" w:color="auto"/>
            <w:right w:val="none" w:sz="0" w:space="0" w:color="auto"/>
          </w:divBdr>
        </w:div>
        <w:div w:id="631061071">
          <w:marLeft w:val="1166"/>
          <w:marRight w:val="0"/>
          <w:marTop w:val="96"/>
          <w:marBottom w:val="0"/>
          <w:divBdr>
            <w:top w:val="none" w:sz="0" w:space="0" w:color="auto"/>
            <w:left w:val="none" w:sz="0" w:space="0" w:color="auto"/>
            <w:bottom w:val="none" w:sz="0" w:space="0" w:color="auto"/>
            <w:right w:val="none" w:sz="0" w:space="0" w:color="auto"/>
          </w:divBdr>
        </w:div>
        <w:div w:id="1357342888">
          <w:marLeft w:val="1800"/>
          <w:marRight w:val="0"/>
          <w:marTop w:val="77"/>
          <w:marBottom w:val="0"/>
          <w:divBdr>
            <w:top w:val="none" w:sz="0" w:space="0" w:color="auto"/>
            <w:left w:val="none" w:sz="0" w:space="0" w:color="auto"/>
            <w:bottom w:val="none" w:sz="0" w:space="0" w:color="auto"/>
            <w:right w:val="none" w:sz="0" w:space="0" w:color="auto"/>
          </w:divBdr>
        </w:div>
        <w:div w:id="2087921753">
          <w:marLeft w:val="1166"/>
          <w:marRight w:val="0"/>
          <w:marTop w:val="96"/>
          <w:marBottom w:val="0"/>
          <w:divBdr>
            <w:top w:val="none" w:sz="0" w:space="0" w:color="auto"/>
            <w:left w:val="none" w:sz="0" w:space="0" w:color="auto"/>
            <w:bottom w:val="none" w:sz="0" w:space="0" w:color="auto"/>
            <w:right w:val="none" w:sz="0" w:space="0" w:color="auto"/>
          </w:divBdr>
        </w:div>
      </w:divsChild>
    </w:div>
    <w:div w:id="1593049509">
      <w:bodyDiv w:val="1"/>
      <w:marLeft w:val="0"/>
      <w:marRight w:val="0"/>
      <w:marTop w:val="0"/>
      <w:marBottom w:val="0"/>
      <w:divBdr>
        <w:top w:val="none" w:sz="0" w:space="0" w:color="auto"/>
        <w:left w:val="none" w:sz="0" w:space="0" w:color="auto"/>
        <w:bottom w:val="none" w:sz="0" w:space="0" w:color="auto"/>
        <w:right w:val="none" w:sz="0" w:space="0" w:color="auto"/>
      </w:divBdr>
    </w:div>
    <w:div w:id="1613586498">
      <w:bodyDiv w:val="1"/>
      <w:marLeft w:val="0"/>
      <w:marRight w:val="0"/>
      <w:marTop w:val="0"/>
      <w:marBottom w:val="0"/>
      <w:divBdr>
        <w:top w:val="none" w:sz="0" w:space="0" w:color="auto"/>
        <w:left w:val="none" w:sz="0" w:space="0" w:color="auto"/>
        <w:bottom w:val="none" w:sz="0" w:space="0" w:color="auto"/>
        <w:right w:val="none" w:sz="0" w:space="0" w:color="auto"/>
      </w:divBdr>
      <w:divsChild>
        <w:div w:id="887380841">
          <w:marLeft w:val="2520"/>
          <w:marRight w:val="0"/>
          <w:marTop w:val="58"/>
          <w:marBottom w:val="0"/>
          <w:divBdr>
            <w:top w:val="none" w:sz="0" w:space="0" w:color="auto"/>
            <w:left w:val="none" w:sz="0" w:space="0" w:color="auto"/>
            <w:bottom w:val="none" w:sz="0" w:space="0" w:color="auto"/>
            <w:right w:val="none" w:sz="0" w:space="0" w:color="auto"/>
          </w:divBdr>
        </w:div>
        <w:div w:id="907155059">
          <w:marLeft w:val="1800"/>
          <w:marRight w:val="0"/>
          <w:marTop w:val="77"/>
          <w:marBottom w:val="0"/>
          <w:divBdr>
            <w:top w:val="none" w:sz="0" w:space="0" w:color="auto"/>
            <w:left w:val="none" w:sz="0" w:space="0" w:color="auto"/>
            <w:bottom w:val="none" w:sz="0" w:space="0" w:color="auto"/>
            <w:right w:val="none" w:sz="0" w:space="0" w:color="auto"/>
          </w:divBdr>
        </w:div>
        <w:div w:id="1054543996">
          <w:marLeft w:val="2520"/>
          <w:marRight w:val="0"/>
          <w:marTop w:val="58"/>
          <w:marBottom w:val="0"/>
          <w:divBdr>
            <w:top w:val="none" w:sz="0" w:space="0" w:color="auto"/>
            <w:left w:val="none" w:sz="0" w:space="0" w:color="auto"/>
            <w:bottom w:val="none" w:sz="0" w:space="0" w:color="auto"/>
            <w:right w:val="none" w:sz="0" w:space="0" w:color="auto"/>
          </w:divBdr>
        </w:div>
        <w:div w:id="1124157531">
          <w:marLeft w:val="2520"/>
          <w:marRight w:val="0"/>
          <w:marTop w:val="58"/>
          <w:marBottom w:val="0"/>
          <w:divBdr>
            <w:top w:val="none" w:sz="0" w:space="0" w:color="auto"/>
            <w:left w:val="none" w:sz="0" w:space="0" w:color="auto"/>
            <w:bottom w:val="none" w:sz="0" w:space="0" w:color="auto"/>
            <w:right w:val="none" w:sz="0" w:space="0" w:color="auto"/>
          </w:divBdr>
        </w:div>
        <w:div w:id="1327585910">
          <w:marLeft w:val="1800"/>
          <w:marRight w:val="0"/>
          <w:marTop w:val="77"/>
          <w:marBottom w:val="0"/>
          <w:divBdr>
            <w:top w:val="none" w:sz="0" w:space="0" w:color="auto"/>
            <w:left w:val="none" w:sz="0" w:space="0" w:color="auto"/>
            <w:bottom w:val="none" w:sz="0" w:space="0" w:color="auto"/>
            <w:right w:val="none" w:sz="0" w:space="0" w:color="auto"/>
          </w:divBdr>
        </w:div>
        <w:div w:id="1360203718">
          <w:marLeft w:val="1800"/>
          <w:marRight w:val="0"/>
          <w:marTop w:val="77"/>
          <w:marBottom w:val="0"/>
          <w:divBdr>
            <w:top w:val="none" w:sz="0" w:space="0" w:color="auto"/>
            <w:left w:val="none" w:sz="0" w:space="0" w:color="auto"/>
            <w:bottom w:val="none" w:sz="0" w:space="0" w:color="auto"/>
            <w:right w:val="none" w:sz="0" w:space="0" w:color="auto"/>
          </w:divBdr>
        </w:div>
        <w:div w:id="1386754880">
          <w:marLeft w:val="1800"/>
          <w:marRight w:val="0"/>
          <w:marTop w:val="77"/>
          <w:marBottom w:val="0"/>
          <w:divBdr>
            <w:top w:val="none" w:sz="0" w:space="0" w:color="auto"/>
            <w:left w:val="none" w:sz="0" w:space="0" w:color="auto"/>
            <w:bottom w:val="none" w:sz="0" w:space="0" w:color="auto"/>
            <w:right w:val="none" w:sz="0" w:space="0" w:color="auto"/>
          </w:divBdr>
        </w:div>
        <w:div w:id="2032797687">
          <w:marLeft w:val="1800"/>
          <w:marRight w:val="0"/>
          <w:marTop w:val="77"/>
          <w:marBottom w:val="0"/>
          <w:divBdr>
            <w:top w:val="none" w:sz="0" w:space="0" w:color="auto"/>
            <w:left w:val="none" w:sz="0" w:space="0" w:color="auto"/>
            <w:bottom w:val="none" w:sz="0" w:space="0" w:color="auto"/>
            <w:right w:val="none" w:sz="0" w:space="0" w:color="auto"/>
          </w:divBdr>
        </w:div>
      </w:divsChild>
    </w:div>
    <w:div w:id="20277113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wmf"/><Relationship Id="rId18" Type="http://schemas.openxmlformats.org/officeDocument/2006/relationships/package" Target="embeddings/Microsoft_Visio_Drawing1.vsdx"/><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package" Target="embeddings/Microsoft_Visio_Drawing2.vsdx"/><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wmf"/><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wmf"/><Relationship Id="rId23"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oleObject" Target="embeddings/oleObject3.bin"/><Relationship Id="rId22"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E2FCC1-D080-4C0D-AAD4-0C8CB7F893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1661</Words>
  <Characters>9471</Characters>
  <Application>Microsoft Office Word</Application>
  <DocSecurity>0</DocSecurity>
  <Lines>78</Lines>
  <Paragraphs>22</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11110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cp:lastPrinted>2010-10-04T14:58:00Z</cp:lastPrinted>
  <dcterms:created xsi:type="dcterms:W3CDTF">2015-05-18T19:45:00Z</dcterms:created>
  <dcterms:modified xsi:type="dcterms:W3CDTF">2015-05-18T19:45:00Z</dcterms:modified>
</cp:coreProperties>
</file>